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3A99B" w14:textId="3B5D4DF2" w:rsidR="008F0073" w:rsidRPr="00286B9A" w:rsidRDefault="008F0073" w:rsidP="00FF5786">
      <w:pPr>
        <w:spacing w:after="120"/>
        <w:ind w:firstLine="0"/>
        <w:rPr>
          <w:rFonts w:ascii="Century Gothic" w:eastAsia="Calibri" w:hAnsi="Century Gothic"/>
          <w:b/>
          <w:sz w:val="22"/>
          <w:lang w:eastAsia="en-US"/>
        </w:rPr>
      </w:pPr>
      <w:r w:rsidRPr="00286B9A">
        <w:rPr>
          <w:rFonts w:ascii="Century Gothic" w:eastAsia="Calibri" w:hAnsi="Century Gothic"/>
          <w:b/>
          <w:sz w:val="22"/>
          <w:lang w:eastAsia="en-US"/>
        </w:rPr>
        <w:t>Gmina Wizna</w:t>
      </w:r>
    </w:p>
    <w:p w14:paraId="03BE6CB7" w14:textId="60093659" w:rsidR="008F0073" w:rsidRPr="00286B9A" w:rsidRDefault="008F0073" w:rsidP="00FF5786">
      <w:pPr>
        <w:spacing w:after="120"/>
        <w:ind w:firstLine="0"/>
        <w:rPr>
          <w:rFonts w:ascii="Century Gothic" w:eastAsia="Calibri" w:hAnsi="Century Gothic"/>
          <w:b/>
          <w:sz w:val="22"/>
          <w:lang w:eastAsia="en-US"/>
        </w:rPr>
      </w:pPr>
      <w:r w:rsidRPr="00286B9A">
        <w:rPr>
          <w:rFonts w:ascii="Century Gothic" w:eastAsia="Calibri" w:hAnsi="Century Gothic"/>
          <w:b/>
          <w:sz w:val="22"/>
          <w:lang w:eastAsia="en-US"/>
        </w:rPr>
        <w:t xml:space="preserve">pl. kpt. Władysława </w:t>
      </w:r>
      <w:proofErr w:type="spellStart"/>
      <w:r w:rsidRPr="00286B9A">
        <w:rPr>
          <w:rFonts w:ascii="Century Gothic" w:eastAsia="Calibri" w:hAnsi="Century Gothic"/>
          <w:b/>
          <w:sz w:val="22"/>
          <w:lang w:eastAsia="en-US"/>
        </w:rPr>
        <w:t>Raginisa</w:t>
      </w:r>
      <w:proofErr w:type="spellEnd"/>
      <w:r w:rsidRPr="00286B9A">
        <w:rPr>
          <w:rFonts w:ascii="Century Gothic" w:eastAsia="Calibri" w:hAnsi="Century Gothic"/>
          <w:b/>
          <w:sz w:val="22"/>
          <w:lang w:eastAsia="en-US"/>
        </w:rPr>
        <w:t xml:space="preserve"> 35</w:t>
      </w:r>
    </w:p>
    <w:p w14:paraId="35252351" w14:textId="6B0602E2" w:rsidR="008F0073" w:rsidRPr="00286B9A" w:rsidRDefault="008F0073" w:rsidP="00FF5786">
      <w:pPr>
        <w:spacing w:after="120"/>
        <w:ind w:firstLine="0"/>
        <w:rPr>
          <w:rFonts w:ascii="Century Gothic" w:eastAsia="Calibri" w:hAnsi="Century Gothic"/>
          <w:b/>
          <w:sz w:val="22"/>
          <w:szCs w:val="22"/>
          <w:lang w:eastAsia="en-US"/>
        </w:rPr>
      </w:pPr>
      <w:r w:rsidRPr="00286B9A">
        <w:rPr>
          <w:rFonts w:ascii="Century Gothic" w:eastAsia="Calibri" w:hAnsi="Century Gothic"/>
          <w:b/>
          <w:sz w:val="22"/>
          <w:szCs w:val="22"/>
          <w:lang w:eastAsia="en-US"/>
        </w:rPr>
        <w:t>18-430 Wizna</w:t>
      </w:r>
    </w:p>
    <w:p w14:paraId="22F47E12" w14:textId="3A6A0FF7" w:rsidR="008F0073" w:rsidRPr="00286B9A" w:rsidRDefault="008F0073" w:rsidP="008F0073">
      <w:pPr>
        <w:spacing w:after="200" w:line="276" w:lineRule="auto"/>
        <w:ind w:firstLine="0"/>
        <w:rPr>
          <w:rFonts w:ascii="Century Gothic" w:eastAsia="Calibri" w:hAnsi="Century Gothic"/>
          <w:b/>
          <w:sz w:val="22"/>
          <w:szCs w:val="22"/>
          <w:lang w:eastAsia="en-US"/>
        </w:rPr>
      </w:pPr>
      <w:r w:rsidRPr="00286B9A">
        <w:rPr>
          <w:rFonts w:ascii="Century Gothic" w:eastAsia="Calibri" w:hAnsi="Century Gothic"/>
          <w:b/>
          <w:sz w:val="22"/>
          <w:szCs w:val="22"/>
          <w:lang w:eastAsia="en-US"/>
        </w:rPr>
        <w:t>Nr sprawy: GK.271</w:t>
      </w:r>
      <w:r w:rsidR="00C10662" w:rsidRPr="00286B9A">
        <w:rPr>
          <w:rFonts w:ascii="Century Gothic" w:eastAsia="Calibri" w:hAnsi="Century Gothic"/>
          <w:b/>
          <w:sz w:val="22"/>
          <w:szCs w:val="22"/>
          <w:lang w:eastAsia="en-US"/>
        </w:rPr>
        <w:t>.6</w:t>
      </w:r>
      <w:r w:rsidRPr="00286B9A">
        <w:rPr>
          <w:rFonts w:ascii="Century Gothic" w:eastAsia="Calibri" w:hAnsi="Century Gothic"/>
          <w:b/>
          <w:sz w:val="22"/>
          <w:szCs w:val="22"/>
          <w:lang w:eastAsia="en-US"/>
        </w:rPr>
        <w:t>.2021</w:t>
      </w:r>
    </w:p>
    <w:p w14:paraId="2CE7E44F" w14:textId="77777777" w:rsidR="008F0073" w:rsidRPr="00FF5786" w:rsidRDefault="008F0073" w:rsidP="008F0073">
      <w:pPr>
        <w:spacing w:after="200" w:line="276" w:lineRule="auto"/>
        <w:ind w:firstLine="0"/>
        <w:rPr>
          <w:rFonts w:ascii="Century Gothic" w:eastAsia="Calibri" w:hAnsi="Century Gothic"/>
          <w:b/>
          <w:lang w:eastAsia="en-US"/>
        </w:rPr>
      </w:pPr>
    </w:p>
    <w:p w14:paraId="6E62D0CF" w14:textId="7B974B48" w:rsidR="00B705F5" w:rsidRPr="00FF5786" w:rsidRDefault="00B705F5" w:rsidP="00B705F5">
      <w:pPr>
        <w:spacing w:after="200" w:line="276" w:lineRule="auto"/>
        <w:jc w:val="center"/>
        <w:rPr>
          <w:rFonts w:ascii="Century Gothic" w:eastAsia="Calibri" w:hAnsi="Century Gothic"/>
          <w:b/>
          <w:lang w:eastAsia="en-US"/>
        </w:rPr>
      </w:pPr>
      <w:r w:rsidRPr="00FF5786">
        <w:rPr>
          <w:rFonts w:ascii="Century Gothic" w:eastAsia="Calibri" w:hAnsi="Century Gothic"/>
          <w:b/>
          <w:lang w:eastAsia="en-US"/>
        </w:rPr>
        <w:t>SPECYFIKACJA WARUNKÓW ZAMÓWIENIA</w:t>
      </w:r>
    </w:p>
    <w:p w14:paraId="088D6BE5" w14:textId="77777777" w:rsidR="004231C9" w:rsidRPr="00FF5786" w:rsidRDefault="00B705F5" w:rsidP="004231C9">
      <w:pPr>
        <w:spacing w:after="200"/>
        <w:jc w:val="center"/>
        <w:rPr>
          <w:rFonts w:ascii="Century Gothic" w:eastAsia="Calibri" w:hAnsi="Century Gothic"/>
          <w:b/>
          <w:lang w:eastAsia="en-US"/>
        </w:rPr>
      </w:pPr>
      <w:r w:rsidRPr="00FF5786">
        <w:rPr>
          <w:rFonts w:ascii="Century Gothic" w:eastAsia="Calibri" w:hAnsi="Century Gothic"/>
          <w:b/>
          <w:lang w:eastAsia="en-US"/>
        </w:rPr>
        <w:t xml:space="preserve">TRYB POSTĘPOWANIA: </w:t>
      </w:r>
      <w:r w:rsidR="004231C9" w:rsidRPr="00FF5786">
        <w:rPr>
          <w:rFonts w:ascii="Century Gothic" w:eastAsia="Calibri" w:hAnsi="Century Gothic"/>
          <w:b/>
          <w:lang w:eastAsia="en-US"/>
        </w:rPr>
        <w:t>TRYB PODSTAWOWY BEZ NEGOCJACJI</w:t>
      </w:r>
    </w:p>
    <w:p w14:paraId="5FF1763B" w14:textId="3470DEA6" w:rsidR="00B705F5" w:rsidRPr="00FF5786" w:rsidRDefault="00B705F5" w:rsidP="00B705F5">
      <w:pPr>
        <w:spacing w:after="200" w:line="276" w:lineRule="auto"/>
        <w:jc w:val="center"/>
        <w:rPr>
          <w:rFonts w:ascii="Century Gothic" w:eastAsia="Calibri" w:hAnsi="Century Gothic"/>
          <w:b/>
          <w:lang w:eastAsia="en-US"/>
        </w:rPr>
      </w:pPr>
    </w:p>
    <w:p w14:paraId="7CC6B426" w14:textId="7FD267E3" w:rsidR="006B20A9" w:rsidRPr="00FF5786" w:rsidRDefault="0019613D" w:rsidP="003D1EE8">
      <w:pPr>
        <w:jc w:val="center"/>
        <w:rPr>
          <w:rFonts w:ascii="Century Gothic" w:hAnsi="Century Gothic"/>
          <w:b/>
          <w:sz w:val="40"/>
          <w:szCs w:val="40"/>
        </w:rPr>
      </w:pPr>
      <w:r w:rsidRPr="00FF5786">
        <w:rPr>
          <w:rFonts w:ascii="Century Gothic" w:hAnsi="Century Gothic"/>
          <w:b/>
          <w:sz w:val="40"/>
          <w:szCs w:val="40"/>
        </w:rPr>
        <w:t>„</w:t>
      </w:r>
      <w:r w:rsidR="002C0262" w:rsidRPr="00FF5786">
        <w:rPr>
          <w:rFonts w:ascii="Century Gothic" w:hAnsi="Century Gothic"/>
          <w:b/>
          <w:sz w:val="40"/>
          <w:szCs w:val="40"/>
        </w:rPr>
        <w:t>Zagospo</w:t>
      </w:r>
      <w:r w:rsidR="004307BB">
        <w:rPr>
          <w:rFonts w:ascii="Century Gothic" w:hAnsi="Century Gothic"/>
          <w:b/>
          <w:sz w:val="40"/>
          <w:szCs w:val="40"/>
        </w:rPr>
        <w:t>darowanie odpadów komunalnych z </w:t>
      </w:r>
      <w:r w:rsidR="002C0262" w:rsidRPr="00FF5786">
        <w:rPr>
          <w:rFonts w:ascii="Century Gothic" w:hAnsi="Century Gothic"/>
          <w:b/>
          <w:sz w:val="40"/>
          <w:szCs w:val="40"/>
        </w:rPr>
        <w:t xml:space="preserve">terenu Gminy </w:t>
      </w:r>
      <w:r w:rsidR="008F0073" w:rsidRPr="00FF5786">
        <w:rPr>
          <w:rFonts w:ascii="Century Gothic" w:hAnsi="Century Gothic"/>
          <w:b/>
          <w:sz w:val="40"/>
          <w:szCs w:val="40"/>
        </w:rPr>
        <w:t>Wizna</w:t>
      </w:r>
      <w:r w:rsidRPr="00FF5786">
        <w:rPr>
          <w:rFonts w:ascii="Century Gothic" w:hAnsi="Century Gothic"/>
          <w:b/>
          <w:sz w:val="40"/>
          <w:szCs w:val="40"/>
        </w:rPr>
        <w:t>”</w:t>
      </w:r>
    </w:p>
    <w:p w14:paraId="6DFA0F7C" w14:textId="77777777" w:rsidR="00AD0E03" w:rsidRPr="00FF5786" w:rsidRDefault="00AD0E03" w:rsidP="00B705F5">
      <w:pPr>
        <w:jc w:val="center"/>
        <w:rPr>
          <w:rFonts w:ascii="Century Gothic" w:hAnsi="Century Gothic"/>
          <w:sz w:val="22"/>
          <w:szCs w:val="22"/>
        </w:rPr>
      </w:pPr>
    </w:p>
    <w:p w14:paraId="42AB4B3D" w14:textId="77777777" w:rsidR="002C0262" w:rsidRPr="00FF5786" w:rsidRDefault="002C0262" w:rsidP="004231C9">
      <w:pPr>
        <w:ind w:firstLine="0"/>
        <w:rPr>
          <w:rFonts w:ascii="Century Gothic" w:eastAsia="Calibri" w:hAnsi="Century Gothic"/>
          <w:sz w:val="22"/>
          <w:szCs w:val="22"/>
          <w:lang w:eastAsia="en-US"/>
        </w:rPr>
      </w:pPr>
    </w:p>
    <w:p w14:paraId="4A5674BF" w14:textId="77777777" w:rsidR="003A5F7E" w:rsidRPr="00FF5786" w:rsidRDefault="003A5F7E" w:rsidP="00B705F5">
      <w:pPr>
        <w:jc w:val="center"/>
        <w:rPr>
          <w:rFonts w:ascii="Century Gothic" w:eastAsia="Calibri" w:hAnsi="Century Gothic"/>
          <w:sz w:val="22"/>
          <w:szCs w:val="22"/>
          <w:lang w:eastAsia="en-US"/>
        </w:rPr>
      </w:pPr>
    </w:p>
    <w:p w14:paraId="79FAD7DE" w14:textId="35EA92D1" w:rsidR="00B705F5" w:rsidRPr="00FF5786" w:rsidRDefault="00B705F5" w:rsidP="00B705F5">
      <w:pPr>
        <w:jc w:val="center"/>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Postępowanie zostanie przeprowadzone na podstawie ustawy z dnia </w:t>
      </w:r>
      <w:r w:rsidR="004231C9" w:rsidRPr="00FF5786">
        <w:rPr>
          <w:rFonts w:ascii="Century Gothic" w:eastAsia="Calibri" w:hAnsi="Century Gothic"/>
          <w:sz w:val="22"/>
          <w:szCs w:val="22"/>
          <w:lang w:eastAsia="en-US"/>
        </w:rPr>
        <w:t>11</w:t>
      </w:r>
      <w:r w:rsidRPr="00FF5786">
        <w:rPr>
          <w:rFonts w:ascii="Century Gothic" w:eastAsia="Calibri" w:hAnsi="Century Gothic"/>
          <w:sz w:val="22"/>
          <w:szCs w:val="22"/>
          <w:lang w:eastAsia="en-US"/>
        </w:rPr>
        <w:t xml:space="preserve"> </w:t>
      </w:r>
      <w:r w:rsidR="004231C9" w:rsidRPr="00FF5786">
        <w:rPr>
          <w:rFonts w:ascii="Century Gothic" w:eastAsia="Calibri" w:hAnsi="Century Gothic"/>
          <w:sz w:val="22"/>
          <w:szCs w:val="22"/>
          <w:lang w:eastAsia="en-US"/>
        </w:rPr>
        <w:t>września</w:t>
      </w:r>
      <w:r w:rsidRPr="00FF5786">
        <w:rPr>
          <w:rFonts w:ascii="Century Gothic" w:eastAsia="Calibri" w:hAnsi="Century Gothic"/>
          <w:sz w:val="22"/>
          <w:szCs w:val="22"/>
          <w:lang w:eastAsia="en-US"/>
        </w:rPr>
        <w:t xml:space="preserve"> 20</w:t>
      </w:r>
      <w:r w:rsidR="004231C9" w:rsidRPr="00FF5786">
        <w:rPr>
          <w:rFonts w:ascii="Century Gothic" w:eastAsia="Calibri" w:hAnsi="Century Gothic"/>
          <w:sz w:val="22"/>
          <w:szCs w:val="22"/>
          <w:lang w:eastAsia="en-US"/>
        </w:rPr>
        <w:t>19</w:t>
      </w:r>
      <w:r w:rsidRPr="00FF5786">
        <w:rPr>
          <w:rFonts w:ascii="Century Gothic" w:eastAsia="Calibri" w:hAnsi="Century Gothic"/>
          <w:sz w:val="22"/>
          <w:szCs w:val="22"/>
          <w:lang w:eastAsia="en-US"/>
        </w:rPr>
        <w:t xml:space="preserve"> r. Prawo zamówień publicznych (</w:t>
      </w:r>
      <w:proofErr w:type="spellStart"/>
      <w:r w:rsidR="004231C9" w:rsidRPr="00FF5786">
        <w:rPr>
          <w:rFonts w:ascii="Century Gothic" w:eastAsia="Calibri" w:hAnsi="Century Gothic"/>
          <w:sz w:val="22"/>
          <w:szCs w:val="22"/>
          <w:lang w:eastAsia="en-US"/>
        </w:rPr>
        <w:t>t.j</w:t>
      </w:r>
      <w:proofErr w:type="spellEnd"/>
      <w:r w:rsidR="004231C9" w:rsidRPr="00FF5786">
        <w:rPr>
          <w:rFonts w:ascii="Century Gothic" w:eastAsia="Calibri" w:hAnsi="Century Gothic"/>
          <w:sz w:val="22"/>
          <w:szCs w:val="22"/>
          <w:lang w:eastAsia="en-US"/>
        </w:rPr>
        <w:t xml:space="preserve">. </w:t>
      </w:r>
      <w:r w:rsidR="00310BCB" w:rsidRPr="00FF5786">
        <w:rPr>
          <w:rFonts w:ascii="Century Gothic" w:eastAsia="Calibri" w:hAnsi="Century Gothic"/>
          <w:sz w:val="22"/>
          <w:szCs w:val="22"/>
          <w:lang w:eastAsia="en-US"/>
        </w:rPr>
        <w:t xml:space="preserve">Dz.U. </w:t>
      </w:r>
      <w:r w:rsidR="00BE4CF7" w:rsidRPr="00FF5786">
        <w:rPr>
          <w:rFonts w:ascii="Century Gothic" w:eastAsia="Calibri" w:hAnsi="Century Gothic"/>
          <w:sz w:val="22"/>
          <w:szCs w:val="22"/>
          <w:lang w:eastAsia="en-US"/>
        </w:rPr>
        <w:t>z 20</w:t>
      </w:r>
      <w:r w:rsidR="004231C9" w:rsidRPr="00FF5786">
        <w:rPr>
          <w:rFonts w:ascii="Century Gothic" w:eastAsia="Calibri" w:hAnsi="Century Gothic"/>
          <w:sz w:val="22"/>
          <w:szCs w:val="22"/>
          <w:lang w:eastAsia="en-US"/>
        </w:rPr>
        <w:t>21</w:t>
      </w:r>
      <w:r w:rsidR="00BE4CF7" w:rsidRPr="00FF5786">
        <w:rPr>
          <w:rFonts w:ascii="Century Gothic" w:eastAsia="Calibri" w:hAnsi="Century Gothic"/>
          <w:sz w:val="22"/>
          <w:szCs w:val="22"/>
          <w:lang w:eastAsia="en-US"/>
        </w:rPr>
        <w:t xml:space="preserve"> r. poz. </w:t>
      </w:r>
      <w:r w:rsidR="004231C9" w:rsidRPr="00FF5786">
        <w:rPr>
          <w:rFonts w:ascii="Century Gothic" w:eastAsia="Calibri" w:hAnsi="Century Gothic"/>
          <w:sz w:val="22"/>
          <w:szCs w:val="22"/>
          <w:lang w:eastAsia="en-US"/>
        </w:rPr>
        <w:t>1129</w:t>
      </w:r>
      <w:r w:rsidR="00BE4CF7" w:rsidRPr="00FF5786">
        <w:rPr>
          <w:rFonts w:ascii="Century Gothic" w:eastAsia="Calibri" w:hAnsi="Century Gothic"/>
          <w:sz w:val="22"/>
          <w:szCs w:val="22"/>
          <w:lang w:eastAsia="en-US"/>
        </w:rPr>
        <w:t>, zwana</w:t>
      </w:r>
      <w:r w:rsidR="00B35874" w:rsidRPr="00FF5786">
        <w:rPr>
          <w:rFonts w:ascii="Century Gothic" w:eastAsia="Calibri" w:hAnsi="Century Gothic"/>
          <w:sz w:val="22"/>
          <w:szCs w:val="22"/>
          <w:lang w:eastAsia="en-US"/>
        </w:rPr>
        <w:t xml:space="preserve"> dalej</w:t>
      </w:r>
      <w:r w:rsidR="00BE4CF7" w:rsidRPr="00FF5786">
        <w:rPr>
          <w:rFonts w:ascii="Century Gothic" w:eastAsia="Calibri" w:hAnsi="Century Gothic"/>
          <w:sz w:val="22"/>
          <w:szCs w:val="22"/>
          <w:lang w:eastAsia="en-US"/>
        </w:rPr>
        <w:t xml:space="preserve"> </w:t>
      </w:r>
      <w:r w:rsidR="00CB3ECD" w:rsidRPr="00FF5786">
        <w:rPr>
          <w:rFonts w:ascii="Century Gothic" w:eastAsia="Calibri" w:hAnsi="Century Gothic"/>
          <w:sz w:val="22"/>
          <w:szCs w:val="22"/>
          <w:lang w:eastAsia="en-US"/>
        </w:rPr>
        <w:t>ustawą</w:t>
      </w:r>
      <w:r w:rsidRPr="00FF5786">
        <w:rPr>
          <w:rFonts w:ascii="Century Gothic" w:eastAsia="Calibri" w:hAnsi="Century Gothic"/>
          <w:sz w:val="22"/>
          <w:szCs w:val="22"/>
          <w:lang w:eastAsia="en-US"/>
        </w:rPr>
        <w:t>), przepisów wykonawczych wydanych na jej podstawie oraz niniejszej Specyfikacji Warunków Zamówienia.</w:t>
      </w:r>
    </w:p>
    <w:p w14:paraId="27384D1F" w14:textId="60B53909" w:rsidR="00B705F5" w:rsidRPr="00FF5786" w:rsidRDefault="00B705F5" w:rsidP="00B705F5">
      <w:pPr>
        <w:spacing w:after="200" w:line="276" w:lineRule="auto"/>
        <w:jc w:val="right"/>
        <w:rPr>
          <w:rFonts w:ascii="Century Gothic" w:eastAsia="Calibri" w:hAnsi="Century Gothic"/>
          <w:sz w:val="16"/>
          <w:szCs w:val="16"/>
          <w:lang w:eastAsia="en-US"/>
        </w:rPr>
      </w:pPr>
    </w:p>
    <w:p w14:paraId="2359F992" w14:textId="77777777" w:rsidR="003A5F7E" w:rsidRPr="00FF5786" w:rsidRDefault="003A5F7E" w:rsidP="00B705F5">
      <w:pPr>
        <w:spacing w:after="200" w:line="276" w:lineRule="auto"/>
        <w:jc w:val="right"/>
        <w:rPr>
          <w:rFonts w:ascii="Century Gothic" w:eastAsia="Calibri" w:hAnsi="Century Gothic"/>
          <w:sz w:val="16"/>
          <w:szCs w:val="16"/>
          <w:lang w:eastAsia="en-US"/>
        </w:rPr>
      </w:pPr>
    </w:p>
    <w:p w14:paraId="27D20129" w14:textId="77777777" w:rsidR="008F0073" w:rsidRPr="00FF5786" w:rsidRDefault="008F0073" w:rsidP="00B705F5">
      <w:pPr>
        <w:spacing w:after="200" w:line="276" w:lineRule="auto"/>
        <w:jc w:val="right"/>
        <w:rPr>
          <w:rFonts w:ascii="Century Gothic" w:eastAsia="Calibri" w:hAnsi="Century Gothic"/>
          <w:sz w:val="16"/>
          <w:szCs w:val="16"/>
          <w:lang w:eastAsia="en-US"/>
        </w:rPr>
      </w:pPr>
    </w:p>
    <w:p w14:paraId="3E8338E4" w14:textId="77777777" w:rsidR="008F0073" w:rsidRPr="00FF5786" w:rsidRDefault="008F0073" w:rsidP="00B705F5">
      <w:pPr>
        <w:spacing w:after="200" w:line="276" w:lineRule="auto"/>
        <w:jc w:val="right"/>
        <w:rPr>
          <w:rFonts w:ascii="Century Gothic" w:eastAsia="Calibri" w:hAnsi="Century Gothic"/>
          <w:sz w:val="16"/>
          <w:szCs w:val="16"/>
          <w:lang w:eastAsia="en-US"/>
        </w:rPr>
      </w:pPr>
    </w:p>
    <w:p w14:paraId="350F0853" w14:textId="77777777" w:rsidR="008F0073" w:rsidRPr="00FF5786" w:rsidRDefault="008F0073" w:rsidP="00B705F5">
      <w:pPr>
        <w:spacing w:after="200" w:line="276" w:lineRule="auto"/>
        <w:jc w:val="right"/>
        <w:rPr>
          <w:rFonts w:ascii="Century Gothic" w:eastAsia="Calibri" w:hAnsi="Century Gothic"/>
          <w:sz w:val="16"/>
          <w:szCs w:val="16"/>
          <w:lang w:eastAsia="en-US"/>
        </w:rPr>
      </w:pPr>
    </w:p>
    <w:p w14:paraId="1CBF37FD" w14:textId="77777777" w:rsidR="008F0073" w:rsidRPr="00FF5786" w:rsidRDefault="008F0073" w:rsidP="00B705F5">
      <w:pPr>
        <w:spacing w:after="200" w:line="276" w:lineRule="auto"/>
        <w:jc w:val="right"/>
        <w:rPr>
          <w:rFonts w:ascii="Century Gothic" w:eastAsia="Calibri" w:hAnsi="Century Gothic"/>
          <w:sz w:val="16"/>
          <w:szCs w:val="16"/>
          <w:lang w:eastAsia="en-US"/>
        </w:rPr>
      </w:pPr>
    </w:p>
    <w:p w14:paraId="6ED3A499" w14:textId="77777777" w:rsidR="008F0073" w:rsidRPr="00FF5786" w:rsidRDefault="008F0073" w:rsidP="00B705F5">
      <w:pPr>
        <w:spacing w:after="200" w:line="276" w:lineRule="auto"/>
        <w:jc w:val="right"/>
        <w:rPr>
          <w:rFonts w:ascii="Century Gothic" w:eastAsia="Calibri" w:hAnsi="Century Gothic"/>
          <w:sz w:val="16"/>
          <w:szCs w:val="16"/>
          <w:lang w:eastAsia="en-US"/>
        </w:rPr>
      </w:pPr>
    </w:p>
    <w:p w14:paraId="45DA59EF" w14:textId="77777777" w:rsidR="00E40F5D" w:rsidRPr="00FF5786" w:rsidRDefault="00E40F5D" w:rsidP="008F0073">
      <w:pPr>
        <w:spacing w:after="120"/>
        <w:ind w:left="360"/>
        <w:jc w:val="center"/>
        <w:rPr>
          <w:rFonts w:ascii="Century Gothic" w:eastAsia="Calibri" w:hAnsi="Century Gothic"/>
        </w:rPr>
      </w:pPr>
      <w:r w:rsidRPr="00FF5786">
        <w:rPr>
          <w:rFonts w:ascii="Century Gothic" w:eastAsia="Calibri" w:hAnsi="Century Gothic"/>
        </w:rPr>
        <w:t xml:space="preserve">ZATWIERDZIŁ:         </w:t>
      </w:r>
    </w:p>
    <w:p w14:paraId="2F2E114E" w14:textId="77777777" w:rsidR="008F0073" w:rsidRPr="00FF5786" w:rsidRDefault="008F0073" w:rsidP="008F0073">
      <w:pPr>
        <w:ind w:left="3729"/>
        <w:jc w:val="center"/>
        <w:rPr>
          <w:rFonts w:ascii="Century Gothic" w:eastAsia="Calibri" w:hAnsi="Century Gothic"/>
          <w:sz w:val="20"/>
          <w:szCs w:val="20"/>
        </w:rPr>
      </w:pPr>
    </w:p>
    <w:p w14:paraId="64B90C40" w14:textId="4F3DAD47" w:rsidR="00E40F5D" w:rsidRPr="00FF5786" w:rsidRDefault="008F0073" w:rsidP="008F0073">
      <w:pPr>
        <w:ind w:left="3729"/>
        <w:jc w:val="center"/>
        <w:rPr>
          <w:rFonts w:ascii="Century Gothic" w:eastAsia="Calibri" w:hAnsi="Century Gothic"/>
          <w:sz w:val="20"/>
          <w:szCs w:val="20"/>
        </w:rPr>
      </w:pPr>
      <w:r w:rsidRPr="00FF5786">
        <w:rPr>
          <w:rFonts w:ascii="Century Gothic" w:eastAsia="Calibri" w:hAnsi="Century Gothic"/>
          <w:sz w:val="20"/>
          <w:szCs w:val="20"/>
        </w:rPr>
        <w:t>Wójt Gminy Wizna</w:t>
      </w:r>
    </w:p>
    <w:p w14:paraId="2DB3367A" w14:textId="77777777" w:rsidR="008F0073" w:rsidRPr="00FF5786" w:rsidRDefault="008F0073" w:rsidP="008F0073">
      <w:pPr>
        <w:ind w:left="3729"/>
        <w:jc w:val="center"/>
        <w:rPr>
          <w:rFonts w:ascii="Century Gothic" w:eastAsia="Calibri" w:hAnsi="Century Gothic"/>
          <w:sz w:val="36"/>
          <w:szCs w:val="20"/>
        </w:rPr>
      </w:pPr>
    </w:p>
    <w:p w14:paraId="0C2D5729" w14:textId="4275759E" w:rsidR="008F0073" w:rsidRPr="00FF5786" w:rsidRDefault="008F0073" w:rsidP="008F0073">
      <w:pPr>
        <w:ind w:left="3729"/>
        <w:jc w:val="center"/>
        <w:rPr>
          <w:rFonts w:ascii="Century Gothic" w:eastAsia="Calibri" w:hAnsi="Century Gothic"/>
          <w:sz w:val="20"/>
          <w:szCs w:val="20"/>
        </w:rPr>
      </w:pPr>
      <w:r w:rsidRPr="00FF5786">
        <w:rPr>
          <w:rFonts w:ascii="Century Gothic" w:eastAsia="Calibri" w:hAnsi="Century Gothic"/>
          <w:sz w:val="20"/>
          <w:szCs w:val="20"/>
        </w:rPr>
        <w:t>Mariusz Soliwoda</w:t>
      </w:r>
    </w:p>
    <w:p w14:paraId="6306F3EE" w14:textId="54BA0116" w:rsidR="005F74CD" w:rsidRPr="001C75C8" w:rsidRDefault="005F74CD" w:rsidP="001C75C8">
      <w:pPr>
        <w:ind w:left="3729"/>
        <w:jc w:val="center"/>
        <w:rPr>
          <w:rFonts w:ascii="Century Gothic" w:eastAsia="Calibri" w:hAnsi="Century Gothic"/>
          <w:i/>
          <w:iCs/>
          <w:sz w:val="16"/>
          <w:szCs w:val="20"/>
        </w:rPr>
      </w:pPr>
    </w:p>
    <w:p w14:paraId="03912327" w14:textId="77777777" w:rsidR="004231C9" w:rsidRPr="00FF5786" w:rsidRDefault="004231C9" w:rsidP="008F0073">
      <w:pPr>
        <w:rPr>
          <w:rFonts w:ascii="Century Gothic" w:eastAsia="Calibri" w:hAnsi="Century Gothic"/>
          <w:sz w:val="20"/>
          <w:szCs w:val="20"/>
          <w:lang w:eastAsia="en-US"/>
        </w:rPr>
      </w:pPr>
    </w:p>
    <w:p w14:paraId="2A5F5F26" w14:textId="77777777" w:rsidR="008F0073" w:rsidRDefault="008F0073" w:rsidP="008F0073">
      <w:pPr>
        <w:jc w:val="center"/>
        <w:rPr>
          <w:rFonts w:ascii="Century Gothic" w:eastAsia="Calibri" w:hAnsi="Century Gothic"/>
          <w:sz w:val="22"/>
          <w:szCs w:val="20"/>
          <w:lang w:eastAsia="en-US"/>
        </w:rPr>
      </w:pPr>
    </w:p>
    <w:p w14:paraId="7EC88AD8" w14:textId="77777777" w:rsidR="001C75C8" w:rsidRDefault="001C75C8" w:rsidP="008F0073">
      <w:pPr>
        <w:jc w:val="center"/>
        <w:rPr>
          <w:rFonts w:ascii="Century Gothic" w:eastAsia="Calibri" w:hAnsi="Century Gothic"/>
          <w:sz w:val="22"/>
          <w:szCs w:val="20"/>
          <w:lang w:eastAsia="en-US"/>
        </w:rPr>
      </w:pPr>
    </w:p>
    <w:p w14:paraId="6E838936" w14:textId="77777777" w:rsidR="001C75C8" w:rsidRPr="00FF5786" w:rsidRDefault="001C75C8" w:rsidP="008F0073">
      <w:pPr>
        <w:jc w:val="center"/>
        <w:rPr>
          <w:rFonts w:ascii="Century Gothic" w:eastAsia="Calibri" w:hAnsi="Century Gothic"/>
          <w:sz w:val="22"/>
          <w:szCs w:val="20"/>
          <w:lang w:eastAsia="en-US"/>
        </w:rPr>
      </w:pPr>
      <w:bookmarkStart w:id="0" w:name="_GoBack"/>
      <w:bookmarkEnd w:id="0"/>
    </w:p>
    <w:p w14:paraId="155AAE30" w14:textId="3371EDD8" w:rsidR="008F0073" w:rsidRPr="00FF5786" w:rsidRDefault="008F0073" w:rsidP="008F0073">
      <w:pPr>
        <w:jc w:val="center"/>
        <w:rPr>
          <w:rFonts w:ascii="Century Gothic" w:eastAsia="Calibri" w:hAnsi="Century Gothic"/>
          <w:sz w:val="22"/>
          <w:szCs w:val="20"/>
          <w:lang w:eastAsia="en-US"/>
        </w:rPr>
      </w:pPr>
      <w:r w:rsidRPr="00FF5786">
        <w:rPr>
          <w:rFonts w:ascii="Century Gothic" w:eastAsia="Calibri" w:hAnsi="Century Gothic"/>
          <w:sz w:val="22"/>
          <w:szCs w:val="20"/>
          <w:lang w:eastAsia="en-US"/>
        </w:rPr>
        <w:t>Wizna, dnia 2</w:t>
      </w:r>
      <w:r w:rsidR="00286B9A">
        <w:rPr>
          <w:rFonts w:ascii="Century Gothic" w:eastAsia="Calibri" w:hAnsi="Century Gothic"/>
          <w:sz w:val="22"/>
          <w:szCs w:val="20"/>
          <w:lang w:eastAsia="en-US"/>
        </w:rPr>
        <w:t>6</w:t>
      </w:r>
      <w:r w:rsidRPr="00FF5786">
        <w:rPr>
          <w:rFonts w:ascii="Century Gothic" w:eastAsia="Calibri" w:hAnsi="Century Gothic"/>
          <w:sz w:val="22"/>
          <w:szCs w:val="20"/>
          <w:lang w:eastAsia="en-US"/>
        </w:rPr>
        <w:t>.11.2021 r.</w:t>
      </w:r>
    </w:p>
    <w:p w14:paraId="485E6A8E" w14:textId="77777777" w:rsidR="008F0073" w:rsidRPr="00FF5786" w:rsidRDefault="008F0073" w:rsidP="008F0073">
      <w:pPr>
        <w:jc w:val="center"/>
        <w:rPr>
          <w:rFonts w:ascii="Century Gothic" w:eastAsia="Calibri" w:hAnsi="Century Gothic"/>
          <w:sz w:val="22"/>
          <w:szCs w:val="20"/>
          <w:lang w:eastAsia="en-US"/>
        </w:rPr>
      </w:pPr>
    </w:p>
    <w:p w14:paraId="692AB5DB" w14:textId="77777777" w:rsidR="008F0073" w:rsidRPr="00FF5786" w:rsidRDefault="008F0073" w:rsidP="008F0073">
      <w:pPr>
        <w:jc w:val="center"/>
        <w:rPr>
          <w:rFonts w:ascii="Century Gothic" w:eastAsia="Calibri" w:hAnsi="Century Gothic"/>
          <w:sz w:val="22"/>
          <w:szCs w:val="20"/>
          <w:lang w:eastAsia="en-US"/>
        </w:rPr>
      </w:pPr>
    </w:p>
    <w:p w14:paraId="268F7E75" w14:textId="69F3178F" w:rsidR="008F0073" w:rsidRPr="00FF5786" w:rsidRDefault="008F0073">
      <w:pPr>
        <w:rPr>
          <w:rFonts w:ascii="Century Gothic" w:eastAsia="Calibri" w:hAnsi="Century Gothic"/>
          <w:sz w:val="22"/>
          <w:szCs w:val="20"/>
          <w:lang w:eastAsia="en-US"/>
        </w:rPr>
      </w:pPr>
      <w:r w:rsidRPr="00FF5786">
        <w:rPr>
          <w:rFonts w:ascii="Century Gothic" w:eastAsia="Calibri" w:hAnsi="Century Gothic"/>
          <w:sz w:val="22"/>
          <w:szCs w:val="20"/>
          <w:lang w:eastAsia="en-US"/>
        </w:rPr>
        <w:br w:type="page"/>
      </w:r>
    </w:p>
    <w:p w14:paraId="52D91A8A" w14:textId="77777777" w:rsidR="008F0073" w:rsidRPr="00FF5786" w:rsidRDefault="008F0073" w:rsidP="008F0073">
      <w:pPr>
        <w:rPr>
          <w:rFonts w:ascii="Century Gothic" w:eastAsia="Calibri" w:hAnsi="Century Gothic"/>
          <w:sz w:val="20"/>
          <w:szCs w:val="20"/>
          <w:lang w:eastAsia="en-US"/>
        </w:rPr>
      </w:pPr>
    </w:p>
    <w:p w14:paraId="31DB28C5" w14:textId="77777777" w:rsidR="004231C9" w:rsidRPr="00FF5786" w:rsidRDefault="004231C9" w:rsidP="004231C9">
      <w:pPr>
        <w:pStyle w:val="Akapitzlist"/>
        <w:ind w:left="0"/>
        <w:rPr>
          <w:rFonts w:ascii="Century Gothic" w:eastAsia="Calibri" w:hAnsi="Century Gothic"/>
          <w:i/>
          <w:sz w:val="20"/>
          <w:szCs w:val="20"/>
          <w:u w:val="single"/>
          <w:lang w:eastAsia="en-US"/>
        </w:rPr>
      </w:pPr>
      <w:r w:rsidRPr="00FF5786">
        <w:rPr>
          <w:rFonts w:ascii="Century Gothic" w:eastAsia="Calibri" w:hAnsi="Century Gothic"/>
          <w:i/>
          <w:sz w:val="20"/>
          <w:szCs w:val="20"/>
          <w:u w:val="single"/>
          <w:lang w:eastAsia="en-US"/>
        </w:rPr>
        <w:t>UWAGA:</w:t>
      </w:r>
    </w:p>
    <w:p w14:paraId="3FB7DA5E" w14:textId="77777777" w:rsidR="004231C9" w:rsidRPr="00FF5786" w:rsidRDefault="004231C9" w:rsidP="004231C9">
      <w:pPr>
        <w:pStyle w:val="Akapitzlist"/>
        <w:ind w:left="0"/>
        <w:rPr>
          <w:rFonts w:ascii="Century Gothic" w:eastAsia="Calibri" w:hAnsi="Century Gothic"/>
          <w:i/>
          <w:sz w:val="20"/>
          <w:szCs w:val="20"/>
          <w:lang w:eastAsia="en-US"/>
        </w:rPr>
      </w:pPr>
      <w:r w:rsidRPr="00FF5786">
        <w:rPr>
          <w:rFonts w:ascii="Century Gothic" w:eastAsia="Calibri" w:hAnsi="Century Gothic"/>
          <w:i/>
          <w:sz w:val="20"/>
          <w:szCs w:val="20"/>
          <w:lang w:eastAsia="en-US"/>
        </w:rPr>
        <w:t>W dobrze pojętym interesie Wykonawcy jest:</w:t>
      </w:r>
    </w:p>
    <w:p w14:paraId="0B4128F6" w14:textId="77777777" w:rsidR="004231C9" w:rsidRPr="00FF5786" w:rsidRDefault="004231C9" w:rsidP="004231C9">
      <w:pPr>
        <w:pStyle w:val="Akapitzlist"/>
        <w:ind w:left="0"/>
        <w:rPr>
          <w:rFonts w:ascii="Century Gothic" w:eastAsia="Calibri" w:hAnsi="Century Gothic"/>
          <w:i/>
          <w:sz w:val="20"/>
          <w:szCs w:val="20"/>
          <w:lang w:eastAsia="en-US"/>
        </w:rPr>
      </w:pPr>
      <w:r w:rsidRPr="00FF5786">
        <w:rPr>
          <w:rFonts w:ascii="Century Gothic" w:eastAsia="Calibri" w:hAnsi="Century Gothic"/>
          <w:i/>
          <w:sz w:val="20"/>
          <w:szCs w:val="20"/>
          <w:lang w:eastAsia="en-US"/>
        </w:rPr>
        <w:t>1) dokładne zapoznanie się z treścią SWZ (treść oferty musi odpowiadać treści SWZ),</w:t>
      </w:r>
    </w:p>
    <w:p w14:paraId="5DCD0C8E" w14:textId="77777777" w:rsidR="004231C9" w:rsidRPr="00FF5786" w:rsidRDefault="004231C9" w:rsidP="004231C9">
      <w:pPr>
        <w:pStyle w:val="Akapitzlist"/>
        <w:ind w:left="0"/>
        <w:rPr>
          <w:rFonts w:ascii="Century Gothic" w:eastAsia="Calibri" w:hAnsi="Century Gothic"/>
          <w:i/>
          <w:sz w:val="20"/>
          <w:szCs w:val="20"/>
          <w:lang w:eastAsia="en-US"/>
        </w:rPr>
      </w:pPr>
      <w:r w:rsidRPr="00FF5786">
        <w:rPr>
          <w:rFonts w:ascii="Century Gothic" w:eastAsia="Calibri" w:hAnsi="Century Gothic"/>
          <w:i/>
          <w:sz w:val="20"/>
          <w:szCs w:val="20"/>
          <w:lang w:eastAsia="en-US"/>
        </w:rPr>
        <w:t>2) bieżące śledzenie przedmiotowego postępowania na stronie internetowej.</w:t>
      </w:r>
    </w:p>
    <w:p w14:paraId="1E677D5A" w14:textId="77777777" w:rsidR="004231C9" w:rsidRPr="00FF5786" w:rsidRDefault="004231C9" w:rsidP="004231C9">
      <w:pPr>
        <w:rPr>
          <w:rFonts w:ascii="Century Gothic" w:eastAsia="Calibri" w:hAnsi="Century Gothic"/>
          <w:i/>
          <w:iCs/>
          <w:sz w:val="20"/>
          <w:szCs w:val="20"/>
          <w:lang w:eastAsia="en-US"/>
        </w:rPr>
      </w:pPr>
    </w:p>
    <w:p w14:paraId="0340B067" w14:textId="77777777" w:rsidR="004231C9" w:rsidRPr="00FF5786" w:rsidRDefault="004231C9" w:rsidP="004231C9">
      <w:pPr>
        <w:pStyle w:val="Akapitzlist"/>
        <w:ind w:left="0"/>
        <w:rPr>
          <w:rFonts w:ascii="Century Gothic" w:hAnsi="Century Gothic"/>
          <w:i/>
          <w:iCs/>
          <w:sz w:val="20"/>
          <w:szCs w:val="20"/>
        </w:rPr>
      </w:pPr>
      <w:r w:rsidRPr="00FF5786">
        <w:rPr>
          <w:rFonts w:ascii="Century Gothic" w:hAnsi="Century Gothic"/>
          <w:b/>
          <w:bCs/>
          <w:i/>
          <w:iCs/>
          <w:sz w:val="20"/>
          <w:szCs w:val="20"/>
        </w:rPr>
        <w:t>Zgodnie z art. 61 ust. 1 oraz art. 63 ust. 1 ustawy z dnia 11 września 2019r. Prawo Zamówień Publicznych komunikacja w niniejszym postępowaniu odbywa się wyłącznie przy użyciu środków komunikacji elektronicznej, pliki należy opatrzeć: kwalifikowanym podpisem elektronicznym, podpisem zaufanym lub podpisem osobistym</w:t>
      </w:r>
      <w:r w:rsidRPr="00FF5786">
        <w:rPr>
          <w:rFonts w:ascii="Century Gothic" w:hAnsi="Century Gothic"/>
          <w:i/>
          <w:iCs/>
          <w:sz w:val="20"/>
          <w:szCs w:val="20"/>
        </w:rPr>
        <w:t>.</w:t>
      </w:r>
    </w:p>
    <w:p w14:paraId="63BC1690" w14:textId="77777777" w:rsidR="004231C9" w:rsidRPr="00FF5786" w:rsidRDefault="004231C9" w:rsidP="004231C9">
      <w:pPr>
        <w:ind w:left="360"/>
        <w:rPr>
          <w:rFonts w:ascii="Century Gothic" w:eastAsia="Calibri" w:hAnsi="Century Gothic"/>
          <w:i/>
          <w:sz w:val="22"/>
          <w:szCs w:val="22"/>
          <w:lang w:eastAsia="en-US"/>
        </w:rPr>
      </w:pPr>
    </w:p>
    <w:p w14:paraId="02BDBFF3" w14:textId="2A9E55ED" w:rsidR="008A2103" w:rsidRPr="00FF5786" w:rsidRDefault="004231C9" w:rsidP="00FF5786">
      <w:pPr>
        <w:pStyle w:val="Akapitzlist"/>
        <w:ind w:left="113"/>
        <w:rPr>
          <w:rFonts w:ascii="Century Gothic" w:eastAsia="Calibri" w:hAnsi="Century Gothic"/>
          <w:i/>
          <w:sz w:val="20"/>
          <w:szCs w:val="20"/>
          <w:lang w:eastAsia="en-US"/>
        </w:rPr>
      </w:pPr>
      <w:r w:rsidRPr="00FF5786">
        <w:rPr>
          <w:rFonts w:ascii="Century Gothic" w:eastAsia="Calibri" w:hAnsi="Century Gothic"/>
          <w:i/>
          <w:sz w:val="20"/>
          <w:szCs w:val="20"/>
          <w:lang w:eastAsia="en-US"/>
        </w:rPr>
        <w:t>Złożenie oferty, której treść nie odpowiada treści SWZ, skutkuje odrzuceniem oferty (art. 226 ust.1 pkt.5)</w:t>
      </w:r>
    </w:p>
    <w:p w14:paraId="2FB1122B" w14:textId="65421397" w:rsidR="004231C9" w:rsidRPr="00FF5786" w:rsidRDefault="00B705F5" w:rsidP="00745CBA">
      <w:pPr>
        <w:pStyle w:val="Tytu"/>
      </w:pPr>
      <w:r w:rsidRPr="00FF5786">
        <w:t>Nazwa i adres Zamawiającego</w:t>
      </w:r>
    </w:p>
    <w:p w14:paraId="47EEE3FF" w14:textId="6ABF3E0D" w:rsidR="00B705F5" w:rsidRPr="00FF5786" w:rsidRDefault="00566F6D" w:rsidP="00AF499E">
      <w:pPr>
        <w:spacing w:before="240" w:line="276" w:lineRule="auto"/>
        <w:ind w:firstLine="142"/>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Gmina Wizna </w:t>
      </w:r>
      <w:r w:rsidR="00452AD7" w:rsidRPr="00FF5786">
        <w:rPr>
          <w:rFonts w:ascii="Century Gothic" w:eastAsia="Calibri" w:hAnsi="Century Gothic"/>
          <w:sz w:val="22"/>
          <w:szCs w:val="22"/>
          <w:lang w:eastAsia="en-US"/>
        </w:rPr>
        <w:t xml:space="preserve">z siedzibą: </w:t>
      </w:r>
      <w:r w:rsidRPr="00FF5786">
        <w:rPr>
          <w:rFonts w:ascii="Century Gothic" w:eastAsia="Calibri" w:hAnsi="Century Gothic"/>
          <w:sz w:val="22"/>
          <w:szCs w:val="22"/>
          <w:lang w:eastAsia="en-US"/>
        </w:rPr>
        <w:t xml:space="preserve">pl. kpt. Władysława </w:t>
      </w:r>
      <w:proofErr w:type="spellStart"/>
      <w:r w:rsidRPr="00FF5786">
        <w:rPr>
          <w:rFonts w:ascii="Century Gothic" w:eastAsia="Calibri" w:hAnsi="Century Gothic"/>
          <w:sz w:val="22"/>
          <w:szCs w:val="22"/>
          <w:lang w:eastAsia="en-US"/>
        </w:rPr>
        <w:t>Raginisa</w:t>
      </w:r>
      <w:proofErr w:type="spellEnd"/>
      <w:r w:rsidRPr="00FF5786">
        <w:rPr>
          <w:rFonts w:ascii="Century Gothic" w:eastAsia="Calibri" w:hAnsi="Century Gothic"/>
          <w:sz w:val="22"/>
          <w:szCs w:val="22"/>
          <w:lang w:eastAsia="en-US"/>
        </w:rPr>
        <w:t xml:space="preserve"> 35, 18-430 Wizna</w:t>
      </w:r>
      <w:r w:rsidR="00B705F5" w:rsidRPr="00FF5786">
        <w:rPr>
          <w:rFonts w:ascii="Century Gothic" w:eastAsia="Calibri" w:hAnsi="Century Gothic"/>
          <w:sz w:val="22"/>
          <w:szCs w:val="22"/>
          <w:lang w:eastAsia="en-US"/>
        </w:rPr>
        <w:t>,</w:t>
      </w:r>
    </w:p>
    <w:p w14:paraId="60C4F918" w14:textId="73649E45" w:rsidR="00566F6D" w:rsidRPr="00FF5786" w:rsidRDefault="00B705F5" w:rsidP="00566F6D">
      <w:pPr>
        <w:spacing w:after="60" w:line="276" w:lineRule="auto"/>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Tel. </w:t>
      </w:r>
      <w:r w:rsidR="00566F6D" w:rsidRPr="00FF5786">
        <w:rPr>
          <w:rFonts w:ascii="Century Gothic" w:eastAsia="Calibri" w:hAnsi="Century Gothic"/>
          <w:sz w:val="22"/>
          <w:szCs w:val="22"/>
          <w:lang w:eastAsia="en-US"/>
        </w:rPr>
        <w:t>86 888 90 00</w:t>
      </w:r>
      <w:r w:rsidR="0067580C" w:rsidRPr="00FF5786">
        <w:rPr>
          <w:rFonts w:ascii="Century Gothic" w:eastAsia="Calibri" w:hAnsi="Century Gothic"/>
          <w:sz w:val="22"/>
          <w:szCs w:val="22"/>
          <w:lang w:eastAsia="en-US"/>
        </w:rPr>
        <w:t xml:space="preserve"> </w:t>
      </w:r>
      <w:r w:rsidR="0067580C" w:rsidRPr="00FF5786">
        <w:rPr>
          <w:rFonts w:ascii="Century Gothic" w:eastAsia="Calibri" w:hAnsi="Century Gothic"/>
          <w:sz w:val="22"/>
          <w:szCs w:val="22"/>
          <w:lang w:eastAsia="en-US"/>
        </w:rPr>
        <w:tab/>
      </w:r>
      <w:r w:rsidR="0067580C" w:rsidRPr="00FF5786">
        <w:rPr>
          <w:rFonts w:ascii="Century Gothic" w:eastAsia="Calibri" w:hAnsi="Century Gothic"/>
          <w:sz w:val="22"/>
          <w:szCs w:val="22"/>
          <w:lang w:eastAsia="en-US"/>
        </w:rPr>
        <w:tab/>
      </w:r>
      <w:r w:rsidR="008A2103" w:rsidRPr="00FF5786">
        <w:rPr>
          <w:rFonts w:ascii="Century Gothic" w:eastAsia="Calibri" w:hAnsi="Century Gothic"/>
          <w:sz w:val="22"/>
          <w:szCs w:val="22"/>
          <w:lang w:eastAsia="en-US"/>
        </w:rPr>
        <w:tab/>
      </w:r>
      <w:r w:rsidR="008A2103" w:rsidRPr="00FF5786">
        <w:rPr>
          <w:rFonts w:ascii="Century Gothic" w:eastAsia="Calibri" w:hAnsi="Century Gothic"/>
          <w:sz w:val="22"/>
          <w:szCs w:val="22"/>
          <w:lang w:eastAsia="en-US"/>
        </w:rPr>
        <w:tab/>
      </w:r>
      <w:r w:rsidR="008A2103" w:rsidRPr="00FF5786">
        <w:rPr>
          <w:rFonts w:ascii="Century Gothic" w:eastAsia="Calibri" w:hAnsi="Century Gothic"/>
          <w:sz w:val="22"/>
          <w:szCs w:val="22"/>
          <w:lang w:eastAsia="en-US"/>
        </w:rPr>
        <w:tab/>
      </w:r>
      <w:r w:rsidR="0067580C" w:rsidRPr="00FF5786">
        <w:rPr>
          <w:rFonts w:ascii="Century Gothic" w:eastAsia="Calibri" w:hAnsi="Century Gothic"/>
          <w:sz w:val="22"/>
          <w:szCs w:val="22"/>
          <w:lang w:eastAsia="en-US"/>
        </w:rPr>
        <w:t xml:space="preserve">Fax </w:t>
      </w:r>
      <w:r w:rsidR="00566F6D" w:rsidRPr="00FF5786">
        <w:rPr>
          <w:rFonts w:ascii="Century Gothic" w:eastAsia="Calibri" w:hAnsi="Century Gothic"/>
          <w:sz w:val="22"/>
          <w:szCs w:val="22"/>
          <w:lang w:eastAsia="en-US"/>
        </w:rPr>
        <w:t xml:space="preserve">86 888 90 13 </w:t>
      </w:r>
      <w:r w:rsidR="0067580C" w:rsidRPr="00FF5786">
        <w:rPr>
          <w:rFonts w:ascii="Century Gothic" w:eastAsia="Calibri" w:hAnsi="Century Gothic"/>
          <w:sz w:val="22"/>
          <w:szCs w:val="22"/>
          <w:lang w:eastAsia="en-US"/>
        </w:rPr>
        <w:t xml:space="preserve">             </w:t>
      </w:r>
      <w:r w:rsidR="00566F6D" w:rsidRPr="00FF5786">
        <w:rPr>
          <w:rFonts w:ascii="Century Gothic" w:eastAsia="Calibri" w:hAnsi="Century Gothic"/>
          <w:sz w:val="22"/>
          <w:szCs w:val="22"/>
          <w:lang w:eastAsia="en-US"/>
        </w:rPr>
        <w:t>www.</w:t>
      </w:r>
      <w:r w:rsidR="0067580C" w:rsidRPr="00FF5786">
        <w:rPr>
          <w:rFonts w:ascii="Century Gothic" w:eastAsia="Calibri" w:hAnsi="Century Gothic"/>
          <w:sz w:val="22"/>
          <w:szCs w:val="22"/>
          <w:lang w:eastAsia="en-US"/>
        </w:rPr>
        <w:t>bip.</w:t>
      </w:r>
      <w:r w:rsidR="00566F6D" w:rsidRPr="00FF5786">
        <w:rPr>
          <w:rFonts w:ascii="Century Gothic" w:eastAsia="Calibri" w:hAnsi="Century Gothic"/>
          <w:sz w:val="22"/>
          <w:szCs w:val="22"/>
          <w:lang w:eastAsia="en-US"/>
        </w:rPr>
        <w:t>wizna.pl</w:t>
      </w:r>
    </w:p>
    <w:p w14:paraId="307CCA60" w14:textId="4201A113" w:rsidR="001B0F20" w:rsidRPr="00FF5786" w:rsidRDefault="001B0F20" w:rsidP="00745CBA">
      <w:pPr>
        <w:pStyle w:val="Tytu"/>
        <w:rPr>
          <w:bCs/>
        </w:rPr>
      </w:pPr>
      <w:r w:rsidRPr="00FF5786">
        <w:t>Adres strony internetowej prowadzonego postępowania</w:t>
      </w:r>
    </w:p>
    <w:p w14:paraId="64B90AB1" w14:textId="4E3343A4" w:rsidR="001B0F20" w:rsidRPr="00FF5786" w:rsidRDefault="001B0F20" w:rsidP="00F667D4">
      <w:pPr>
        <w:pStyle w:val="Akapitzlist"/>
        <w:numPr>
          <w:ilvl w:val="1"/>
          <w:numId w:val="6"/>
        </w:numPr>
        <w:tabs>
          <w:tab w:val="left" w:pos="567"/>
        </w:tabs>
        <w:spacing w:before="120" w:after="120"/>
        <w:ind w:left="357" w:hanging="357"/>
        <w:rPr>
          <w:rFonts w:ascii="Century Gothic" w:eastAsia="Calibri" w:hAnsi="Century Gothic"/>
          <w:bCs/>
          <w:sz w:val="22"/>
          <w:szCs w:val="22"/>
          <w:lang w:eastAsia="en-US"/>
        </w:rPr>
      </w:pPr>
      <w:r w:rsidRPr="00FF5786">
        <w:rPr>
          <w:rFonts w:ascii="Century Gothic" w:eastAsia="Calibri" w:hAnsi="Century Gothic"/>
          <w:bCs/>
          <w:sz w:val="22"/>
          <w:szCs w:val="22"/>
          <w:lang w:eastAsia="en-US"/>
        </w:rPr>
        <w:t xml:space="preserve">Stroną prowadzonego postępowania jest: </w:t>
      </w:r>
      <w:hyperlink r:id="rId8" w:history="1">
        <w:r w:rsidR="00566F6D" w:rsidRPr="00FF5786">
          <w:rPr>
            <w:rStyle w:val="Hipercze"/>
            <w:rFonts w:ascii="Century Gothic" w:eastAsia="Calibri" w:hAnsi="Century Gothic"/>
            <w:sz w:val="22"/>
            <w:szCs w:val="22"/>
            <w:lang w:eastAsia="en-US"/>
          </w:rPr>
          <w:t>www.bip.wizna.pl</w:t>
        </w:r>
      </w:hyperlink>
      <w:r w:rsidR="00566F6D" w:rsidRPr="00FF5786">
        <w:rPr>
          <w:rFonts w:ascii="Century Gothic" w:eastAsia="Calibri" w:hAnsi="Century Gothic"/>
          <w:sz w:val="22"/>
          <w:szCs w:val="22"/>
          <w:lang w:eastAsia="en-US"/>
        </w:rPr>
        <w:t xml:space="preserve"> </w:t>
      </w:r>
    </w:p>
    <w:p w14:paraId="0F1D7B2B" w14:textId="043997AF" w:rsidR="004231C9" w:rsidRPr="00FF5786" w:rsidRDefault="00B705F5" w:rsidP="00745CBA">
      <w:pPr>
        <w:pStyle w:val="Tytu"/>
      </w:pPr>
      <w:r w:rsidRPr="00FF5786">
        <w:t xml:space="preserve">Tryb udzielenia zamówienia </w:t>
      </w:r>
    </w:p>
    <w:p w14:paraId="3D2CEEC0" w14:textId="3A8A2F03" w:rsidR="004231C9" w:rsidRPr="00FF5786" w:rsidRDefault="004231C9" w:rsidP="00F667D4">
      <w:pPr>
        <w:pStyle w:val="Akapitzlist"/>
        <w:numPr>
          <w:ilvl w:val="0"/>
          <w:numId w:val="22"/>
        </w:numPr>
        <w:tabs>
          <w:tab w:val="left" w:pos="-284"/>
        </w:tabs>
        <w:ind w:left="426" w:right="15" w:hanging="426"/>
        <w:contextualSpacing w:val="0"/>
        <w:rPr>
          <w:rFonts w:ascii="Century Gothic" w:hAnsi="Century Gothic"/>
          <w:color w:val="262626"/>
          <w:sz w:val="22"/>
          <w:szCs w:val="22"/>
        </w:rPr>
      </w:pPr>
      <w:bookmarkStart w:id="1" w:name="_Hlk67591318"/>
      <w:r w:rsidRPr="00FF5786">
        <w:rPr>
          <w:rFonts w:ascii="Century Gothic" w:hAnsi="Century Gothic"/>
          <w:color w:val="262626"/>
          <w:sz w:val="22"/>
          <w:szCs w:val="22"/>
        </w:rPr>
        <w:t>Postępowanie prowadzone jest w trybie</w:t>
      </w:r>
      <w:r w:rsidRPr="00FF5786">
        <w:rPr>
          <w:rFonts w:ascii="Century Gothic" w:hAnsi="Century Gothic"/>
          <w:sz w:val="22"/>
          <w:szCs w:val="22"/>
        </w:rPr>
        <w:t xml:space="preserve"> </w:t>
      </w:r>
      <w:r w:rsidRPr="00FF5786">
        <w:rPr>
          <w:rFonts w:ascii="Century Gothic" w:hAnsi="Century Gothic"/>
          <w:color w:val="262626"/>
          <w:sz w:val="22"/>
          <w:szCs w:val="22"/>
        </w:rPr>
        <w:t>podstawowym bez negocjacji, o którym mowa w art. 275 pkt 1 ustawy z 11 września 2019 r. – Prawo zamówień publicznych (</w:t>
      </w:r>
      <w:proofErr w:type="spellStart"/>
      <w:r w:rsidRPr="00FF5786">
        <w:rPr>
          <w:rFonts w:ascii="Century Gothic" w:hAnsi="Century Gothic"/>
          <w:color w:val="262626"/>
          <w:sz w:val="22"/>
          <w:szCs w:val="22"/>
        </w:rPr>
        <w:t>t.j</w:t>
      </w:r>
      <w:proofErr w:type="spellEnd"/>
      <w:r w:rsidRPr="00FF5786">
        <w:rPr>
          <w:rFonts w:ascii="Century Gothic" w:hAnsi="Century Gothic"/>
          <w:color w:val="262626"/>
          <w:sz w:val="22"/>
          <w:szCs w:val="22"/>
        </w:rPr>
        <w:t xml:space="preserve">. Dz.U. z 2021 r.,  poz. 1129 ze zm.) </w:t>
      </w:r>
      <w:bookmarkEnd w:id="1"/>
      <w:r w:rsidRPr="00FF5786">
        <w:rPr>
          <w:rFonts w:ascii="Century Gothic" w:hAnsi="Century Gothic"/>
          <w:color w:val="262626"/>
          <w:sz w:val="22"/>
          <w:szCs w:val="22"/>
        </w:rPr>
        <w:t>– dalej: ustawa PZP.</w:t>
      </w:r>
    </w:p>
    <w:p w14:paraId="73AB639F" w14:textId="2D3156A3" w:rsidR="001B0F20" w:rsidRPr="00FF5786" w:rsidRDefault="004231C9" w:rsidP="00F667D4">
      <w:pPr>
        <w:pStyle w:val="Akapitzlist"/>
        <w:numPr>
          <w:ilvl w:val="0"/>
          <w:numId w:val="22"/>
        </w:numPr>
        <w:tabs>
          <w:tab w:val="left" w:pos="-284"/>
        </w:tabs>
        <w:ind w:left="426" w:right="15" w:hanging="426"/>
        <w:contextualSpacing w:val="0"/>
        <w:rPr>
          <w:rFonts w:ascii="Century Gothic" w:hAnsi="Century Gothic"/>
          <w:color w:val="262626"/>
          <w:sz w:val="22"/>
          <w:szCs w:val="22"/>
        </w:rPr>
      </w:pPr>
      <w:r w:rsidRPr="00FF5786">
        <w:rPr>
          <w:rFonts w:ascii="Century Gothic" w:hAnsi="Century Gothic"/>
          <w:color w:val="262626"/>
          <w:sz w:val="22"/>
          <w:szCs w:val="22"/>
        </w:rPr>
        <w:t>Zamawiający informuje, że nie przewiduje wyb</w:t>
      </w:r>
      <w:r w:rsidR="00FF5786">
        <w:rPr>
          <w:rFonts w:ascii="Century Gothic" w:hAnsi="Century Gothic"/>
          <w:color w:val="262626"/>
          <w:sz w:val="22"/>
          <w:szCs w:val="22"/>
        </w:rPr>
        <w:t>oru najkorzystniejszej oferty z </w:t>
      </w:r>
      <w:r w:rsidRPr="00FF5786">
        <w:rPr>
          <w:rFonts w:ascii="Century Gothic" w:hAnsi="Century Gothic"/>
          <w:color w:val="262626"/>
          <w:sz w:val="22"/>
          <w:szCs w:val="22"/>
        </w:rPr>
        <w:t xml:space="preserve">możliwością prowadzenia negocjacji. </w:t>
      </w:r>
    </w:p>
    <w:p w14:paraId="15DCF211" w14:textId="599A5786" w:rsidR="00B705F5" w:rsidRPr="00FF5786" w:rsidRDefault="00B705F5" w:rsidP="00745CBA">
      <w:pPr>
        <w:pStyle w:val="Tytu"/>
      </w:pPr>
      <w:r w:rsidRPr="00FF5786">
        <w:t>Opis przedmiotu zamówienia</w:t>
      </w:r>
    </w:p>
    <w:p w14:paraId="45FDC2E6" w14:textId="1055F32B" w:rsidR="00B30723" w:rsidRPr="00FF5786" w:rsidRDefault="00E0075E" w:rsidP="00F667D4">
      <w:pPr>
        <w:pStyle w:val="Akapitzlist"/>
        <w:numPr>
          <w:ilvl w:val="0"/>
          <w:numId w:val="20"/>
        </w:numPr>
        <w:ind w:left="284" w:hanging="284"/>
        <w:rPr>
          <w:rFonts w:ascii="Century Gothic" w:hAnsi="Century Gothic"/>
          <w:b/>
          <w:sz w:val="22"/>
          <w:szCs w:val="22"/>
        </w:rPr>
      </w:pPr>
      <w:r w:rsidRPr="00FF5786">
        <w:rPr>
          <w:rFonts w:ascii="Century Gothic" w:eastAsia="Calibri" w:hAnsi="Century Gothic"/>
          <w:b/>
          <w:sz w:val="22"/>
          <w:szCs w:val="22"/>
          <w:lang w:eastAsia="en-US"/>
        </w:rPr>
        <w:t xml:space="preserve">Przedmiot (nazwa) zamówienia: </w:t>
      </w:r>
      <w:r w:rsidR="001F774D" w:rsidRPr="00FF5786">
        <w:rPr>
          <w:rFonts w:ascii="Century Gothic" w:hAnsi="Century Gothic"/>
          <w:b/>
          <w:sz w:val="22"/>
          <w:szCs w:val="22"/>
        </w:rPr>
        <w:t>„</w:t>
      </w:r>
      <w:bookmarkStart w:id="2" w:name="_Hlk15463480"/>
      <w:r w:rsidR="0043251D" w:rsidRPr="00FF5786">
        <w:rPr>
          <w:rFonts w:ascii="Century Gothic" w:hAnsi="Century Gothic"/>
          <w:b/>
          <w:sz w:val="22"/>
          <w:szCs w:val="22"/>
        </w:rPr>
        <w:t>Zagospo</w:t>
      </w:r>
      <w:r w:rsidR="00FF5786">
        <w:rPr>
          <w:rFonts w:ascii="Century Gothic" w:hAnsi="Century Gothic"/>
          <w:b/>
          <w:sz w:val="22"/>
          <w:szCs w:val="22"/>
        </w:rPr>
        <w:t>darowanie odpadów komunalnych z </w:t>
      </w:r>
      <w:r w:rsidR="0043251D" w:rsidRPr="00FF5786">
        <w:rPr>
          <w:rFonts w:ascii="Century Gothic" w:hAnsi="Century Gothic"/>
          <w:b/>
          <w:sz w:val="22"/>
          <w:szCs w:val="22"/>
        </w:rPr>
        <w:t xml:space="preserve">terenu Gminy </w:t>
      </w:r>
      <w:r w:rsidR="00566F6D" w:rsidRPr="00FF5786">
        <w:rPr>
          <w:rFonts w:ascii="Century Gothic" w:hAnsi="Century Gothic"/>
          <w:b/>
          <w:sz w:val="22"/>
          <w:szCs w:val="22"/>
        </w:rPr>
        <w:t>Wizna</w:t>
      </w:r>
      <w:r w:rsidR="003D1EE8" w:rsidRPr="00FF5786">
        <w:rPr>
          <w:rFonts w:ascii="Century Gothic" w:hAnsi="Century Gothic"/>
          <w:b/>
          <w:sz w:val="22"/>
          <w:szCs w:val="22"/>
        </w:rPr>
        <w:t>”</w:t>
      </w:r>
      <w:bookmarkEnd w:id="2"/>
    </w:p>
    <w:p w14:paraId="54125A42" w14:textId="3BD05C6C" w:rsidR="00B30723" w:rsidRPr="00FF5786" w:rsidRDefault="0067580C" w:rsidP="00F667D4">
      <w:pPr>
        <w:pStyle w:val="Akapitzlist"/>
        <w:numPr>
          <w:ilvl w:val="0"/>
          <w:numId w:val="20"/>
        </w:numPr>
        <w:ind w:left="284" w:hanging="284"/>
        <w:rPr>
          <w:rFonts w:ascii="Century Gothic" w:hAnsi="Century Gothic"/>
          <w:b/>
          <w:sz w:val="22"/>
          <w:szCs w:val="22"/>
        </w:rPr>
      </w:pPr>
      <w:r w:rsidRPr="00FF5786">
        <w:rPr>
          <w:rFonts w:ascii="Century Gothic" w:eastAsia="Calibri" w:hAnsi="Century Gothic"/>
          <w:sz w:val="22"/>
          <w:szCs w:val="22"/>
          <w:lang w:eastAsia="en-US"/>
        </w:rPr>
        <w:t xml:space="preserve">Znak sprawy: </w:t>
      </w:r>
      <w:r w:rsidR="00566F6D" w:rsidRPr="00FF5786">
        <w:rPr>
          <w:rFonts w:ascii="Century Gothic" w:eastAsia="Calibri" w:hAnsi="Century Gothic"/>
          <w:sz w:val="22"/>
          <w:szCs w:val="22"/>
          <w:lang w:eastAsia="en-US"/>
        </w:rPr>
        <w:t>GK.271</w:t>
      </w:r>
      <w:r w:rsidR="00C10662" w:rsidRPr="00FF5786">
        <w:rPr>
          <w:rFonts w:ascii="Century Gothic" w:eastAsia="Calibri" w:hAnsi="Century Gothic"/>
          <w:sz w:val="22"/>
          <w:szCs w:val="22"/>
          <w:lang w:eastAsia="en-US"/>
        </w:rPr>
        <w:t>.6.2021</w:t>
      </w:r>
    </w:p>
    <w:p w14:paraId="0914EDED" w14:textId="77777777" w:rsidR="00A91BFA" w:rsidRPr="00FF5786" w:rsidRDefault="008938E9" w:rsidP="00F667D4">
      <w:pPr>
        <w:pStyle w:val="Akapitzlist"/>
        <w:numPr>
          <w:ilvl w:val="0"/>
          <w:numId w:val="20"/>
        </w:numPr>
        <w:suppressAutoHyphens/>
        <w:spacing w:after="120"/>
        <w:ind w:left="284" w:hanging="284"/>
        <w:rPr>
          <w:rFonts w:ascii="Century Gothic" w:hAnsi="Century Gothic"/>
          <w:bCs/>
          <w:sz w:val="22"/>
          <w:szCs w:val="22"/>
        </w:rPr>
      </w:pPr>
      <w:r w:rsidRPr="00FF5786">
        <w:rPr>
          <w:rFonts w:ascii="Century Gothic" w:hAnsi="Century Gothic"/>
          <w:bCs/>
          <w:sz w:val="22"/>
          <w:szCs w:val="22"/>
        </w:rPr>
        <w:t xml:space="preserve">Szczegółowy opis </w:t>
      </w:r>
      <w:r w:rsidR="00A91BFA" w:rsidRPr="00FF5786">
        <w:rPr>
          <w:rFonts w:ascii="Century Gothic" w:hAnsi="Century Gothic"/>
          <w:bCs/>
          <w:sz w:val="22"/>
          <w:szCs w:val="22"/>
        </w:rPr>
        <w:t>przedmiotu zamówienia.</w:t>
      </w:r>
    </w:p>
    <w:p w14:paraId="3A479D49" w14:textId="5FE1102C" w:rsidR="00A91BFA" w:rsidRPr="00FF5786" w:rsidRDefault="00A91BFA" w:rsidP="00A91BFA">
      <w:pPr>
        <w:spacing w:line="276" w:lineRule="auto"/>
        <w:ind w:firstLine="426"/>
        <w:rPr>
          <w:rFonts w:ascii="Century Gothic" w:eastAsia="Calibri" w:hAnsi="Century Gothic"/>
          <w:sz w:val="22"/>
          <w:szCs w:val="22"/>
        </w:rPr>
      </w:pPr>
      <w:r w:rsidRPr="00FF5786">
        <w:rPr>
          <w:rFonts w:ascii="Century Gothic" w:eastAsia="Calibri" w:hAnsi="Century Gothic"/>
          <w:sz w:val="22"/>
          <w:szCs w:val="22"/>
        </w:rPr>
        <w:t>Przedmiotem zamówienia jest zagospodarowanie</w:t>
      </w:r>
      <w:r w:rsidR="00FF5786">
        <w:rPr>
          <w:rFonts w:ascii="Century Gothic" w:eastAsia="Calibri" w:hAnsi="Century Gothic"/>
          <w:bCs/>
          <w:sz w:val="22"/>
          <w:szCs w:val="22"/>
        </w:rPr>
        <w:t xml:space="preserve"> odpadów komunalnych z </w:t>
      </w:r>
      <w:r w:rsidRPr="00FF5786">
        <w:rPr>
          <w:rFonts w:ascii="Century Gothic" w:eastAsia="Calibri" w:hAnsi="Century Gothic"/>
          <w:bCs/>
          <w:sz w:val="22"/>
          <w:szCs w:val="22"/>
        </w:rPr>
        <w:t>nieruchomości objętych gminnym systemem gospodarowania odpadami komunalnymi</w:t>
      </w:r>
      <w:r w:rsidRPr="00FF5786">
        <w:rPr>
          <w:rFonts w:ascii="Century Gothic" w:eastAsia="Calibri" w:hAnsi="Century Gothic"/>
          <w:sz w:val="22"/>
          <w:szCs w:val="22"/>
        </w:rPr>
        <w:t>. Poprzez zagospodarowanie rozumie się sortowanie, odzysk, kompostowanie i składowanie odpadów komunalnych oraz inne zgodne z prawem metody gospodarowania odpadami. Zagospodarowanie odpadów ma zapewnić osiągnięcie odpowiednich poziomów recyklingu, przygotowania do ponownego użycia i odzysku innymi metodami oraz ograniczenie masy odpadów komunalnych ulegających biodegradacji przekazywanych do składowania.</w:t>
      </w:r>
    </w:p>
    <w:p w14:paraId="6869DF32" w14:textId="77777777" w:rsidR="00A91BFA" w:rsidRPr="00FF5786" w:rsidRDefault="00A91BFA" w:rsidP="00A91BFA">
      <w:pPr>
        <w:spacing w:line="276" w:lineRule="auto"/>
        <w:ind w:firstLine="426"/>
        <w:rPr>
          <w:rFonts w:ascii="Century Gothic" w:eastAsia="Calibri" w:hAnsi="Century Gothic"/>
          <w:sz w:val="22"/>
          <w:szCs w:val="22"/>
        </w:rPr>
      </w:pPr>
      <w:r w:rsidRPr="00FF5786">
        <w:rPr>
          <w:rFonts w:ascii="Century Gothic" w:eastAsia="Calibri" w:hAnsi="Century Gothic"/>
          <w:sz w:val="22"/>
          <w:szCs w:val="22"/>
        </w:rPr>
        <w:t>Zamówienie podzielone jest na następujące części:</w:t>
      </w:r>
    </w:p>
    <w:p w14:paraId="40A46DA9" w14:textId="77777777" w:rsidR="00A91BFA" w:rsidRPr="00FF5786" w:rsidRDefault="00A91BFA" w:rsidP="00F667D4">
      <w:pPr>
        <w:numPr>
          <w:ilvl w:val="0"/>
          <w:numId w:val="33"/>
        </w:numPr>
        <w:suppressAutoHyphens/>
        <w:spacing w:line="276" w:lineRule="auto"/>
        <w:rPr>
          <w:rFonts w:ascii="Century Gothic" w:eastAsia="Calibri" w:hAnsi="Century Gothic"/>
          <w:sz w:val="22"/>
          <w:szCs w:val="22"/>
        </w:rPr>
      </w:pPr>
      <w:r w:rsidRPr="00FF5786">
        <w:rPr>
          <w:rFonts w:ascii="Century Gothic" w:eastAsia="Calibri" w:hAnsi="Century Gothic"/>
          <w:sz w:val="22"/>
          <w:szCs w:val="22"/>
        </w:rPr>
        <w:t>Część 1 - Zagospodarowanie niesegregowanych (zmieszanych) odpadów komunalnych, odpadów ulegających biodegradacji oraz selektywnie zebranych popiołów z palenisk domowych;</w:t>
      </w:r>
    </w:p>
    <w:p w14:paraId="7F0FC6D4" w14:textId="77777777" w:rsidR="00A91BFA" w:rsidRPr="00FF5786" w:rsidRDefault="00A91BFA" w:rsidP="00F667D4">
      <w:pPr>
        <w:numPr>
          <w:ilvl w:val="0"/>
          <w:numId w:val="33"/>
        </w:numPr>
        <w:suppressAutoHyphens/>
        <w:spacing w:line="276" w:lineRule="auto"/>
        <w:rPr>
          <w:rFonts w:ascii="Century Gothic" w:eastAsia="Calibri" w:hAnsi="Century Gothic"/>
          <w:sz w:val="22"/>
          <w:szCs w:val="22"/>
        </w:rPr>
      </w:pPr>
      <w:r w:rsidRPr="00FF5786">
        <w:rPr>
          <w:rFonts w:ascii="Century Gothic" w:eastAsia="Calibri" w:hAnsi="Century Gothic"/>
          <w:sz w:val="22"/>
          <w:szCs w:val="22"/>
        </w:rPr>
        <w:lastRenderedPageBreak/>
        <w:t>Część 2 - Zagospodarowanie komunalnych odpadów papieru i tektury, metali, tworzyw sztucznych i odpadów z opakowań wielomateriałowych, szkła oraz zmieszanych odpadów opakowaniowych;</w:t>
      </w:r>
    </w:p>
    <w:p w14:paraId="4388CD42" w14:textId="6076C15D" w:rsidR="00A91BFA" w:rsidRPr="00FF5786" w:rsidRDefault="00A91BFA" w:rsidP="00F667D4">
      <w:pPr>
        <w:numPr>
          <w:ilvl w:val="0"/>
          <w:numId w:val="33"/>
        </w:numPr>
        <w:suppressAutoHyphens/>
        <w:spacing w:line="276" w:lineRule="auto"/>
        <w:rPr>
          <w:rFonts w:ascii="Century Gothic" w:eastAsia="Calibri" w:hAnsi="Century Gothic"/>
          <w:sz w:val="22"/>
          <w:szCs w:val="22"/>
        </w:rPr>
      </w:pPr>
      <w:r w:rsidRPr="00FF5786">
        <w:rPr>
          <w:rFonts w:ascii="Century Gothic" w:eastAsia="Calibri" w:hAnsi="Century Gothic"/>
          <w:sz w:val="22"/>
          <w:szCs w:val="22"/>
        </w:rPr>
        <w:t>Część 3 - Zagospodarowanie komunalnych odpadów - mebli i innych odpadów wielkogabarytowych.</w:t>
      </w:r>
    </w:p>
    <w:p w14:paraId="6BB2DA1D" w14:textId="77777777" w:rsidR="00F667D4" w:rsidRPr="00FF5786" w:rsidRDefault="00F667D4" w:rsidP="00A91BFA">
      <w:pPr>
        <w:spacing w:line="276" w:lineRule="auto"/>
        <w:ind w:firstLine="360"/>
        <w:rPr>
          <w:rFonts w:ascii="Century Gothic" w:eastAsia="Calibri" w:hAnsi="Century Gothic"/>
          <w:sz w:val="16"/>
          <w:szCs w:val="22"/>
        </w:rPr>
      </w:pPr>
    </w:p>
    <w:p w14:paraId="4766874A" w14:textId="17628AA9" w:rsidR="00F667D4" w:rsidRPr="00FF5786" w:rsidRDefault="00A91BFA" w:rsidP="00FF5786">
      <w:pPr>
        <w:spacing w:line="276" w:lineRule="auto"/>
        <w:ind w:firstLine="360"/>
        <w:rPr>
          <w:rFonts w:ascii="Century Gothic" w:eastAsia="Calibri" w:hAnsi="Century Gothic"/>
          <w:sz w:val="22"/>
          <w:szCs w:val="22"/>
        </w:rPr>
      </w:pPr>
      <w:r w:rsidRPr="00FF5786">
        <w:rPr>
          <w:rFonts w:ascii="Century Gothic" w:eastAsia="Calibri" w:hAnsi="Century Gothic"/>
          <w:sz w:val="22"/>
          <w:szCs w:val="22"/>
        </w:rPr>
        <w:t>W załączeniu do SWZ Zamawiający przekazuje wzó</w:t>
      </w:r>
      <w:r w:rsidR="00FF5786">
        <w:rPr>
          <w:rFonts w:ascii="Century Gothic" w:eastAsia="Calibri" w:hAnsi="Century Gothic"/>
          <w:sz w:val="22"/>
          <w:szCs w:val="22"/>
        </w:rPr>
        <w:t>r umowy dla wszystkich części i </w:t>
      </w:r>
      <w:r w:rsidRPr="00FF5786">
        <w:rPr>
          <w:rFonts w:ascii="Century Gothic" w:eastAsia="Calibri" w:hAnsi="Century Gothic"/>
          <w:sz w:val="22"/>
          <w:szCs w:val="22"/>
        </w:rPr>
        <w:t>opis przedmiotu zamówienia dla wszystkich części wraz z załącznikami.</w:t>
      </w:r>
    </w:p>
    <w:p w14:paraId="43610C5B" w14:textId="77777777" w:rsidR="00F667D4" w:rsidRPr="00FF5786" w:rsidRDefault="00F667D4" w:rsidP="00A91BFA">
      <w:pPr>
        <w:spacing w:after="60"/>
        <w:rPr>
          <w:rFonts w:ascii="Century Gothic" w:eastAsia="Calibri" w:hAnsi="Century Gothic"/>
          <w:sz w:val="14"/>
          <w:szCs w:val="22"/>
        </w:rPr>
      </w:pPr>
    </w:p>
    <w:p w14:paraId="571D4248" w14:textId="236A9CEB" w:rsidR="00A91BFA" w:rsidRPr="00FF5786" w:rsidRDefault="00A91BFA" w:rsidP="00F667D4">
      <w:pPr>
        <w:numPr>
          <w:ilvl w:val="0"/>
          <w:numId w:val="32"/>
        </w:numPr>
        <w:suppressAutoHyphens/>
        <w:spacing w:after="60"/>
        <w:ind w:left="426" w:right="-93"/>
        <w:rPr>
          <w:rFonts w:ascii="Century Gothic" w:eastAsia="Calibri" w:hAnsi="Century Gothic"/>
          <w:sz w:val="20"/>
          <w:szCs w:val="22"/>
        </w:rPr>
      </w:pPr>
      <w:r w:rsidRPr="00FF5786">
        <w:rPr>
          <w:rFonts w:ascii="Century Gothic" w:eastAsia="Calibri" w:hAnsi="Century Gothic"/>
          <w:sz w:val="20"/>
          <w:szCs w:val="22"/>
        </w:rPr>
        <w:t>Szacunkowa roczna ilość odpadów z terenu Gminy Wizna do zagospodarowania w 2022 r.</w:t>
      </w:r>
    </w:p>
    <w:tbl>
      <w:tblPr>
        <w:tblW w:w="9776" w:type="dxa"/>
        <w:jc w:val="center"/>
        <w:tblLayout w:type="fixed"/>
        <w:tblLook w:val="0000" w:firstRow="0" w:lastRow="0" w:firstColumn="0" w:lastColumn="0" w:noHBand="0" w:noVBand="0"/>
      </w:tblPr>
      <w:tblGrid>
        <w:gridCol w:w="850"/>
        <w:gridCol w:w="709"/>
        <w:gridCol w:w="4399"/>
        <w:gridCol w:w="2259"/>
        <w:gridCol w:w="1559"/>
      </w:tblGrid>
      <w:tr w:rsidR="00A91BFA" w:rsidRPr="00FF5786" w14:paraId="738611AA" w14:textId="77777777" w:rsidTr="00D63DB0">
        <w:trPr>
          <w:jc w:val="center"/>
        </w:trPr>
        <w:tc>
          <w:tcPr>
            <w:tcW w:w="850" w:type="dxa"/>
            <w:tcBorders>
              <w:top w:val="single" w:sz="4" w:space="0" w:color="000000"/>
              <w:left w:val="single" w:sz="4" w:space="0" w:color="000000"/>
              <w:bottom w:val="single" w:sz="4" w:space="0" w:color="000000"/>
            </w:tcBorders>
            <w:shd w:val="clear" w:color="auto" w:fill="C2D69B"/>
            <w:vAlign w:val="center"/>
          </w:tcPr>
          <w:p w14:paraId="1884B3F4" w14:textId="77777777" w:rsidR="00A91BFA" w:rsidRPr="00FF5786" w:rsidRDefault="00A91BFA" w:rsidP="00D63DB0">
            <w:pPr>
              <w:spacing w:before="40" w:after="40" w:line="276" w:lineRule="auto"/>
              <w:ind w:firstLine="0"/>
              <w:jc w:val="center"/>
              <w:rPr>
                <w:rFonts w:ascii="Century Gothic" w:eastAsia="Calibri" w:hAnsi="Century Gothic"/>
                <w:b/>
                <w:sz w:val="22"/>
                <w:szCs w:val="22"/>
              </w:rPr>
            </w:pPr>
            <w:r w:rsidRPr="00FF5786">
              <w:rPr>
                <w:rFonts w:ascii="Century Gothic" w:eastAsia="Calibri" w:hAnsi="Century Gothic"/>
                <w:b/>
                <w:sz w:val="22"/>
                <w:szCs w:val="22"/>
              </w:rPr>
              <w:t>Część</w:t>
            </w:r>
          </w:p>
        </w:tc>
        <w:tc>
          <w:tcPr>
            <w:tcW w:w="709" w:type="dxa"/>
            <w:tcBorders>
              <w:top w:val="single" w:sz="4" w:space="0" w:color="000000"/>
              <w:left w:val="single" w:sz="4" w:space="0" w:color="000000"/>
              <w:bottom w:val="single" w:sz="4" w:space="0" w:color="000000"/>
            </w:tcBorders>
            <w:shd w:val="clear" w:color="auto" w:fill="C2D69B"/>
            <w:vAlign w:val="center"/>
          </w:tcPr>
          <w:p w14:paraId="35F84B6B" w14:textId="77777777" w:rsidR="00A91BFA" w:rsidRPr="00FF5786" w:rsidRDefault="00A91BFA" w:rsidP="00D63DB0">
            <w:pPr>
              <w:spacing w:before="40" w:after="40" w:line="276" w:lineRule="auto"/>
              <w:ind w:firstLine="162"/>
              <w:jc w:val="center"/>
              <w:rPr>
                <w:rFonts w:ascii="Century Gothic" w:eastAsia="Calibri" w:hAnsi="Century Gothic"/>
                <w:b/>
                <w:sz w:val="22"/>
                <w:szCs w:val="22"/>
              </w:rPr>
            </w:pPr>
            <w:r w:rsidRPr="00FF5786">
              <w:rPr>
                <w:rFonts w:ascii="Century Gothic" w:eastAsia="Calibri" w:hAnsi="Century Gothic"/>
                <w:b/>
                <w:sz w:val="22"/>
                <w:szCs w:val="22"/>
              </w:rPr>
              <w:t>Lp.</w:t>
            </w:r>
          </w:p>
        </w:tc>
        <w:tc>
          <w:tcPr>
            <w:tcW w:w="4399" w:type="dxa"/>
            <w:tcBorders>
              <w:top w:val="single" w:sz="4" w:space="0" w:color="000000"/>
              <w:left w:val="single" w:sz="4" w:space="0" w:color="000000"/>
              <w:bottom w:val="single" w:sz="4" w:space="0" w:color="000000"/>
            </w:tcBorders>
            <w:shd w:val="clear" w:color="auto" w:fill="C2D69B"/>
            <w:vAlign w:val="center"/>
          </w:tcPr>
          <w:p w14:paraId="11720F0E" w14:textId="77777777" w:rsidR="00A91BFA" w:rsidRPr="00FF5786" w:rsidRDefault="00A91BFA" w:rsidP="00522B18">
            <w:pPr>
              <w:spacing w:before="40" w:after="40" w:line="276" w:lineRule="auto"/>
              <w:jc w:val="center"/>
              <w:rPr>
                <w:rFonts w:ascii="Century Gothic" w:eastAsia="Calibri" w:hAnsi="Century Gothic"/>
                <w:b/>
                <w:sz w:val="22"/>
                <w:szCs w:val="22"/>
              </w:rPr>
            </w:pPr>
            <w:r w:rsidRPr="00FF5786">
              <w:rPr>
                <w:rFonts w:ascii="Century Gothic" w:eastAsia="Calibri" w:hAnsi="Century Gothic"/>
                <w:b/>
                <w:sz w:val="22"/>
                <w:szCs w:val="22"/>
              </w:rPr>
              <w:t>Rodzaj odpadu</w:t>
            </w:r>
          </w:p>
        </w:tc>
        <w:tc>
          <w:tcPr>
            <w:tcW w:w="2259"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5FB854FD" w14:textId="77777777" w:rsidR="00A91BFA" w:rsidRPr="00FF5786" w:rsidRDefault="00A91BFA" w:rsidP="00522B18">
            <w:pPr>
              <w:spacing w:before="40" w:after="40" w:line="276" w:lineRule="auto"/>
              <w:jc w:val="center"/>
              <w:rPr>
                <w:rFonts w:ascii="Century Gothic" w:hAnsi="Century Gothic"/>
                <w:sz w:val="22"/>
                <w:szCs w:val="22"/>
              </w:rPr>
            </w:pPr>
            <w:r w:rsidRPr="00FF5786">
              <w:rPr>
                <w:rFonts w:ascii="Century Gothic" w:eastAsia="Calibri" w:hAnsi="Century Gothic"/>
                <w:b/>
                <w:sz w:val="22"/>
                <w:szCs w:val="22"/>
              </w:rPr>
              <w:t>Kod odpadu</w:t>
            </w:r>
          </w:p>
        </w:tc>
        <w:tc>
          <w:tcPr>
            <w:tcW w:w="1559"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3DA163FF" w14:textId="77777777" w:rsidR="00A91BFA" w:rsidRPr="00FF5786" w:rsidRDefault="00A91BFA" w:rsidP="00522B18">
            <w:pPr>
              <w:spacing w:before="40" w:line="276" w:lineRule="auto"/>
              <w:jc w:val="center"/>
              <w:rPr>
                <w:rFonts w:ascii="Century Gothic" w:eastAsia="Calibri" w:hAnsi="Century Gothic"/>
                <w:b/>
                <w:sz w:val="22"/>
                <w:szCs w:val="22"/>
              </w:rPr>
            </w:pPr>
            <w:r w:rsidRPr="00FF5786">
              <w:rPr>
                <w:rFonts w:ascii="Century Gothic" w:eastAsia="Calibri" w:hAnsi="Century Gothic"/>
                <w:b/>
                <w:sz w:val="20"/>
                <w:szCs w:val="22"/>
              </w:rPr>
              <w:t>Masa odpadów [Mg]</w:t>
            </w:r>
          </w:p>
        </w:tc>
      </w:tr>
      <w:tr w:rsidR="00A91BFA" w:rsidRPr="00FF5786" w14:paraId="67F8B6D9" w14:textId="77777777" w:rsidTr="00D63DB0">
        <w:trPr>
          <w:jc w:val="center"/>
        </w:trPr>
        <w:tc>
          <w:tcPr>
            <w:tcW w:w="850" w:type="dxa"/>
            <w:vMerge w:val="restart"/>
            <w:tcBorders>
              <w:top w:val="single" w:sz="4" w:space="0" w:color="000000"/>
              <w:left w:val="single" w:sz="4" w:space="0" w:color="000000"/>
            </w:tcBorders>
            <w:shd w:val="clear" w:color="auto" w:fill="EAF1DD"/>
            <w:vAlign w:val="center"/>
          </w:tcPr>
          <w:p w14:paraId="79609367" w14:textId="77777777" w:rsidR="00A91BFA" w:rsidRPr="00FF5786" w:rsidRDefault="00A91BFA" w:rsidP="00D63DB0">
            <w:pPr>
              <w:spacing w:before="40" w:after="40" w:line="276" w:lineRule="auto"/>
              <w:ind w:firstLine="29"/>
              <w:jc w:val="center"/>
              <w:rPr>
                <w:rFonts w:ascii="Century Gothic" w:eastAsia="Calibri" w:hAnsi="Century Gothic"/>
                <w:sz w:val="20"/>
                <w:szCs w:val="20"/>
              </w:rPr>
            </w:pPr>
            <w:r w:rsidRPr="00FF5786">
              <w:rPr>
                <w:rFonts w:ascii="Century Gothic" w:eastAsia="Calibri" w:hAnsi="Century Gothic"/>
                <w:sz w:val="20"/>
                <w:szCs w:val="20"/>
              </w:rPr>
              <w:t>I</w:t>
            </w:r>
          </w:p>
        </w:tc>
        <w:tc>
          <w:tcPr>
            <w:tcW w:w="709" w:type="dxa"/>
            <w:tcBorders>
              <w:top w:val="single" w:sz="4" w:space="0" w:color="000000"/>
              <w:left w:val="single" w:sz="4" w:space="0" w:color="000000"/>
              <w:bottom w:val="single" w:sz="4" w:space="0" w:color="000000"/>
            </w:tcBorders>
            <w:shd w:val="clear" w:color="auto" w:fill="EAF1DD"/>
            <w:vAlign w:val="center"/>
          </w:tcPr>
          <w:p w14:paraId="0903BEF2" w14:textId="77777777" w:rsidR="00A91BFA" w:rsidRPr="00FF5786" w:rsidRDefault="00A91BFA" w:rsidP="00522B18">
            <w:pPr>
              <w:spacing w:before="40" w:after="40" w:line="276" w:lineRule="auto"/>
              <w:jc w:val="center"/>
              <w:rPr>
                <w:rFonts w:ascii="Century Gothic" w:eastAsia="Calibri" w:hAnsi="Century Gothic"/>
                <w:sz w:val="20"/>
                <w:szCs w:val="20"/>
              </w:rPr>
            </w:pPr>
            <w:r w:rsidRPr="00FF5786">
              <w:rPr>
                <w:rFonts w:ascii="Century Gothic" w:eastAsia="Calibri" w:hAnsi="Century Gothic"/>
                <w:sz w:val="20"/>
                <w:szCs w:val="20"/>
              </w:rPr>
              <w:t>1.</w:t>
            </w:r>
          </w:p>
        </w:tc>
        <w:tc>
          <w:tcPr>
            <w:tcW w:w="4399" w:type="dxa"/>
            <w:tcBorders>
              <w:top w:val="single" w:sz="4" w:space="0" w:color="000000"/>
              <w:left w:val="single" w:sz="4" w:space="0" w:color="000000"/>
              <w:bottom w:val="single" w:sz="4" w:space="0" w:color="000000"/>
            </w:tcBorders>
            <w:shd w:val="clear" w:color="auto" w:fill="EAF1DD"/>
            <w:vAlign w:val="center"/>
          </w:tcPr>
          <w:p w14:paraId="6FC10C5F" w14:textId="77777777" w:rsidR="00A91BFA" w:rsidRPr="00FF5786" w:rsidRDefault="00A91BFA" w:rsidP="00522B18">
            <w:pPr>
              <w:spacing w:before="40" w:after="40" w:line="276" w:lineRule="auto"/>
              <w:jc w:val="center"/>
              <w:rPr>
                <w:rFonts w:ascii="Century Gothic" w:eastAsia="Calibri" w:hAnsi="Century Gothic"/>
                <w:sz w:val="20"/>
                <w:szCs w:val="20"/>
              </w:rPr>
            </w:pPr>
            <w:r w:rsidRPr="00FF5786">
              <w:rPr>
                <w:rFonts w:ascii="Century Gothic" w:eastAsia="Calibri" w:hAnsi="Century Gothic"/>
                <w:sz w:val="20"/>
                <w:szCs w:val="20"/>
              </w:rPr>
              <w:t>Niesegregowane (zmieszane) odpady komunalne</w:t>
            </w:r>
          </w:p>
        </w:tc>
        <w:tc>
          <w:tcPr>
            <w:tcW w:w="2259"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5C049D22" w14:textId="77777777" w:rsidR="00A91BFA" w:rsidRPr="00FF5786" w:rsidRDefault="00A91BFA" w:rsidP="00522B18">
            <w:pPr>
              <w:snapToGrid w:val="0"/>
              <w:spacing w:before="40" w:after="40" w:line="276" w:lineRule="auto"/>
              <w:jc w:val="center"/>
              <w:rPr>
                <w:rFonts w:ascii="Century Gothic" w:eastAsia="Calibri" w:hAnsi="Century Gothic"/>
                <w:sz w:val="20"/>
                <w:szCs w:val="22"/>
              </w:rPr>
            </w:pPr>
            <w:r w:rsidRPr="00FF5786">
              <w:rPr>
                <w:rFonts w:ascii="Century Gothic" w:eastAsia="Calibri" w:hAnsi="Century Gothic"/>
                <w:sz w:val="20"/>
                <w:szCs w:val="22"/>
              </w:rPr>
              <w:t>20 03 01</w:t>
            </w:r>
          </w:p>
        </w:tc>
        <w:tc>
          <w:tcPr>
            <w:tcW w:w="1559"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80D0EAC" w14:textId="6C416863" w:rsidR="00A91BFA" w:rsidRPr="00FF5786" w:rsidRDefault="005C7E12" w:rsidP="00522B18">
            <w:pPr>
              <w:snapToGrid w:val="0"/>
              <w:spacing w:before="40" w:after="40" w:line="276" w:lineRule="auto"/>
              <w:jc w:val="center"/>
              <w:rPr>
                <w:rFonts w:ascii="Century Gothic" w:eastAsia="Calibri" w:hAnsi="Century Gothic"/>
                <w:sz w:val="20"/>
                <w:szCs w:val="22"/>
              </w:rPr>
            </w:pPr>
            <w:r w:rsidRPr="00FF5786">
              <w:rPr>
                <w:rFonts w:ascii="Century Gothic" w:eastAsia="Calibri" w:hAnsi="Century Gothic"/>
                <w:sz w:val="20"/>
                <w:szCs w:val="22"/>
              </w:rPr>
              <w:t>392,5</w:t>
            </w:r>
          </w:p>
        </w:tc>
      </w:tr>
      <w:tr w:rsidR="00A91BFA" w:rsidRPr="00FF5786" w14:paraId="21F64740" w14:textId="77777777" w:rsidTr="00D63DB0">
        <w:trPr>
          <w:jc w:val="center"/>
        </w:trPr>
        <w:tc>
          <w:tcPr>
            <w:tcW w:w="850" w:type="dxa"/>
            <w:vMerge/>
            <w:tcBorders>
              <w:left w:val="single" w:sz="4" w:space="0" w:color="000000"/>
            </w:tcBorders>
            <w:shd w:val="clear" w:color="auto" w:fill="EAF1DD"/>
          </w:tcPr>
          <w:p w14:paraId="4B8B7EEB" w14:textId="77777777" w:rsidR="00A91BFA" w:rsidRPr="00FF5786" w:rsidRDefault="00A91BFA" w:rsidP="00D63DB0">
            <w:pPr>
              <w:spacing w:before="40" w:after="40" w:line="276" w:lineRule="auto"/>
              <w:ind w:firstLine="29"/>
              <w:jc w:val="center"/>
              <w:rPr>
                <w:rFonts w:ascii="Century Gothic" w:eastAsia="Calibri" w:hAnsi="Century Gothic"/>
                <w:sz w:val="20"/>
                <w:szCs w:val="20"/>
              </w:rPr>
            </w:pPr>
          </w:p>
        </w:tc>
        <w:tc>
          <w:tcPr>
            <w:tcW w:w="709" w:type="dxa"/>
            <w:tcBorders>
              <w:top w:val="single" w:sz="4" w:space="0" w:color="000000"/>
              <w:left w:val="single" w:sz="4" w:space="0" w:color="000000"/>
              <w:bottom w:val="single" w:sz="4" w:space="0" w:color="000000"/>
            </w:tcBorders>
            <w:shd w:val="clear" w:color="auto" w:fill="EAF1DD"/>
            <w:vAlign w:val="center"/>
          </w:tcPr>
          <w:p w14:paraId="4190E047" w14:textId="77777777" w:rsidR="00A91BFA" w:rsidRPr="00FF5786" w:rsidRDefault="00A91BFA" w:rsidP="00522B18">
            <w:pPr>
              <w:spacing w:before="40" w:after="40" w:line="276" w:lineRule="auto"/>
              <w:jc w:val="center"/>
              <w:rPr>
                <w:rFonts w:ascii="Century Gothic" w:eastAsia="Calibri" w:hAnsi="Century Gothic"/>
                <w:sz w:val="20"/>
                <w:szCs w:val="20"/>
              </w:rPr>
            </w:pPr>
            <w:r w:rsidRPr="00FF5786">
              <w:rPr>
                <w:rFonts w:ascii="Century Gothic" w:eastAsia="Calibri" w:hAnsi="Century Gothic"/>
                <w:sz w:val="20"/>
                <w:szCs w:val="20"/>
              </w:rPr>
              <w:t>2.</w:t>
            </w:r>
          </w:p>
        </w:tc>
        <w:tc>
          <w:tcPr>
            <w:tcW w:w="4399" w:type="dxa"/>
            <w:tcBorders>
              <w:top w:val="single" w:sz="4" w:space="0" w:color="000000"/>
              <w:left w:val="single" w:sz="4" w:space="0" w:color="000000"/>
              <w:bottom w:val="single" w:sz="4" w:space="0" w:color="000000"/>
            </w:tcBorders>
            <w:shd w:val="clear" w:color="auto" w:fill="EAF1DD"/>
            <w:vAlign w:val="center"/>
          </w:tcPr>
          <w:p w14:paraId="6DF8D4A3" w14:textId="77777777" w:rsidR="00A91BFA" w:rsidRPr="00FF5786" w:rsidRDefault="00A91BFA" w:rsidP="00522B18">
            <w:pPr>
              <w:pStyle w:val="Default"/>
              <w:spacing w:before="40" w:after="40"/>
              <w:jc w:val="center"/>
              <w:rPr>
                <w:rFonts w:ascii="Century Gothic" w:eastAsia="Calibri" w:hAnsi="Century Gothic"/>
                <w:sz w:val="20"/>
                <w:szCs w:val="20"/>
              </w:rPr>
            </w:pPr>
            <w:r w:rsidRPr="00FF5786">
              <w:rPr>
                <w:rFonts w:ascii="Century Gothic" w:eastAsia="Calibri" w:hAnsi="Century Gothic"/>
                <w:sz w:val="20"/>
                <w:szCs w:val="20"/>
              </w:rPr>
              <w:t>Odpady ulegające biodegradacji</w:t>
            </w:r>
          </w:p>
        </w:tc>
        <w:tc>
          <w:tcPr>
            <w:tcW w:w="2259"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7E02710A" w14:textId="77777777" w:rsidR="00A91BFA" w:rsidRPr="00FF5786" w:rsidRDefault="00A91BFA" w:rsidP="00522B18">
            <w:pPr>
              <w:pStyle w:val="Default"/>
              <w:spacing w:before="40" w:after="40"/>
              <w:jc w:val="center"/>
              <w:rPr>
                <w:rFonts w:ascii="Century Gothic" w:hAnsi="Century Gothic"/>
                <w:sz w:val="20"/>
                <w:szCs w:val="22"/>
              </w:rPr>
            </w:pPr>
            <w:r w:rsidRPr="00FF5786">
              <w:rPr>
                <w:rFonts w:ascii="Century Gothic" w:eastAsia="Calibri" w:hAnsi="Century Gothic"/>
                <w:sz w:val="20"/>
                <w:szCs w:val="22"/>
              </w:rPr>
              <w:t>20 02 01</w:t>
            </w:r>
          </w:p>
        </w:tc>
        <w:tc>
          <w:tcPr>
            <w:tcW w:w="1559"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EB78857" w14:textId="5FBC3358" w:rsidR="00A91BFA" w:rsidRPr="00FF5786" w:rsidRDefault="005C7E12" w:rsidP="00522B18">
            <w:pPr>
              <w:snapToGrid w:val="0"/>
              <w:spacing w:before="40" w:after="40" w:line="276" w:lineRule="auto"/>
              <w:jc w:val="center"/>
              <w:rPr>
                <w:rFonts w:ascii="Century Gothic" w:eastAsia="Calibri" w:hAnsi="Century Gothic"/>
                <w:sz w:val="20"/>
                <w:szCs w:val="22"/>
              </w:rPr>
            </w:pPr>
            <w:r w:rsidRPr="00FF5786">
              <w:rPr>
                <w:rFonts w:ascii="Century Gothic" w:eastAsia="Calibri" w:hAnsi="Century Gothic"/>
                <w:sz w:val="20"/>
                <w:szCs w:val="22"/>
              </w:rPr>
              <w:t>23,0</w:t>
            </w:r>
          </w:p>
        </w:tc>
      </w:tr>
      <w:tr w:rsidR="00A91BFA" w:rsidRPr="00FF5786" w14:paraId="1DEC45D5" w14:textId="77777777" w:rsidTr="00D63DB0">
        <w:trPr>
          <w:jc w:val="center"/>
        </w:trPr>
        <w:tc>
          <w:tcPr>
            <w:tcW w:w="850" w:type="dxa"/>
            <w:vMerge/>
            <w:tcBorders>
              <w:left w:val="single" w:sz="4" w:space="0" w:color="000000"/>
              <w:bottom w:val="single" w:sz="4" w:space="0" w:color="000000"/>
            </w:tcBorders>
            <w:shd w:val="clear" w:color="auto" w:fill="EAF1DD"/>
          </w:tcPr>
          <w:p w14:paraId="00182D55" w14:textId="77777777" w:rsidR="00A91BFA" w:rsidRPr="00FF5786" w:rsidRDefault="00A91BFA" w:rsidP="00D63DB0">
            <w:pPr>
              <w:spacing w:before="40" w:after="40" w:line="276" w:lineRule="auto"/>
              <w:ind w:firstLine="29"/>
              <w:jc w:val="center"/>
              <w:rPr>
                <w:rFonts w:ascii="Century Gothic" w:eastAsia="Calibri" w:hAnsi="Century Gothic"/>
                <w:sz w:val="20"/>
                <w:szCs w:val="20"/>
              </w:rPr>
            </w:pPr>
          </w:p>
        </w:tc>
        <w:tc>
          <w:tcPr>
            <w:tcW w:w="709" w:type="dxa"/>
            <w:tcBorders>
              <w:top w:val="single" w:sz="4" w:space="0" w:color="000000"/>
              <w:left w:val="single" w:sz="4" w:space="0" w:color="000000"/>
              <w:bottom w:val="single" w:sz="4" w:space="0" w:color="000000"/>
            </w:tcBorders>
            <w:shd w:val="clear" w:color="auto" w:fill="EAF1DD"/>
            <w:vAlign w:val="center"/>
          </w:tcPr>
          <w:p w14:paraId="3A8FC981" w14:textId="77777777" w:rsidR="00A91BFA" w:rsidRPr="00FF5786" w:rsidRDefault="00A91BFA" w:rsidP="00522B18">
            <w:pPr>
              <w:spacing w:before="40" w:after="40" w:line="276" w:lineRule="auto"/>
              <w:jc w:val="center"/>
              <w:rPr>
                <w:rFonts w:ascii="Century Gothic" w:eastAsia="Calibri" w:hAnsi="Century Gothic"/>
                <w:sz w:val="20"/>
                <w:szCs w:val="20"/>
              </w:rPr>
            </w:pPr>
            <w:r w:rsidRPr="00FF5786">
              <w:rPr>
                <w:rFonts w:ascii="Century Gothic" w:eastAsia="Calibri" w:hAnsi="Century Gothic"/>
                <w:sz w:val="20"/>
                <w:szCs w:val="20"/>
              </w:rPr>
              <w:t>3.</w:t>
            </w:r>
          </w:p>
        </w:tc>
        <w:tc>
          <w:tcPr>
            <w:tcW w:w="4399" w:type="dxa"/>
            <w:tcBorders>
              <w:top w:val="single" w:sz="4" w:space="0" w:color="000000"/>
              <w:left w:val="single" w:sz="4" w:space="0" w:color="000000"/>
              <w:bottom w:val="single" w:sz="4" w:space="0" w:color="000000"/>
            </w:tcBorders>
            <w:shd w:val="clear" w:color="auto" w:fill="EAF1DD"/>
            <w:vAlign w:val="center"/>
          </w:tcPr>
          <w:p w14:paraId="39323979" w14:textId="77777777" w:rsidR="00A91BFA" w:rsidRPr="00FF5786" w:rsidRDefault="00A91BFA" w:rsidP="00522B18">
            <w:pPr>
              <w:spacing w:before="40" w:after="40" w:line="276" w:lineRule="auto"/>
              <w:jc w:val="center"/>
              <w:rPr>
                <w:rFonts w:ascii="Century Gothic" w:eastAsia="Calibri" w:hAnsi="Century Gothic"/>
                <w:sz w:val="20"/>
                <w:szCs w:val="20"/>
              </w:rPr>
            </w:pPr>
            <w:r w:rsidRPr="00FF5786">
              <w:rPr>
                <w:rFonts w:ascii="Century Gothic" w:eastAsia="Calibri" w:hAnsi="Century Gothic"/>
                <w:sz w:val="20"/>
                <w:szCs w:val="20"/>
              </w:rPr>
              <w:t>Popioły z palenisk domowych</w:t>
            </w:r>
          </w:p>
        </w:tc>
        <w:tc>
          <w:tcPr>
            <w:tcW w:w="2259"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56D3B5BE" w14:textId="77777777" w:rsidR="00A91BFA" w:rsidRPr="00FF5786" w:rsidRDefault="00A91BFA" w:rsidP="00522B18">
            <w:pPr>
              <w:snapToGrid w:val="0"/>
              <w:spacing w:before="40" w:after="40" w:line="276" w:lineRule="auto"/>
              <w:jc w:val="center"/>
              <w:rPr>
                <w:rFonts w:ascii="Century Gothic" w:eastAsia="Calibri" w:hAnsi="Century Gothic"/>
                <w:sz w:val="20"/>
                <w:szCs w:val="22"/>
              </w:rPr>
            </w:pPr>
            <w:r w:rsidRPr="00FF5786">
              <w:rPr>
                <w:rFonts w:ascii="Century Gothic" w:eastAsia="Calibri" w:hAnsi="Century Gothic"/>
                <w:sz w:val="20"/>
                <w:szCs w:val="22"/>
              </w:rPr>
              <w:t>20 01 99</w:t>
            </w:r>
          </w:p>
        </w:tc>
        <w:tc>
          <w:tcPr>
            <w:tcW w:w="1559"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12F00B40" w14:textId="67B48A26" w:rsidR="00A91BFA" w:rsidRPr="00FF5786" w:rsidRDefault="005C7E12" w:rsidP="00522B18">
            <w:pPr>
              <w:snapToGrid w:val="0"/>
              <w:spacing w:before="40" w:after="40" w:line="276" w:lineRule="auto"/>
              <w:jc w:val="center"/>
              <w:rPr>
                <w:rFonts w:ascii="Century Gothic" w:eastAsia="Calibri" w:hAnsi="Century Gothic"/>
                <w:sz w:val="20"/>
                <w:szCs w:val="22"/>
              </w:rPr>
            </w:pPr>
            <w:r w:rsidRPr="00FF5786">
              <w:rPr>
                <w:rFonts w:ascii="Century Gothic" w:eastAsia="Calibri" w:hAnsi="Century Gothic"/>
                <w:sz w:val="20"/>
                <w:szCs w:val="22"/>
              </w:rPr>
              <w:t>46,0</w:t>
            </w:r>
          </w:p>
        </w:tc>
      </w:tr>
      <w:tr w:rsidR="00A91BFA" w:rsidRPr="00FF5786" w14:paraId="19385361" w14:textId="77777777" w:rsidTr="00D63DB0">
        <w:trPr>
          <w:jc w:val="center"/>
        </w:trPr>
        <w:tc>
          <w:tcPr>
            <w:tcW w:w="850" w:type="dxa"/>
            <w:vMerge w:val="restart"/>
            <w:tcBorders>
              <w:top w:val="single" w:sz="4" w:space="0" w:color="000000"/>
              <w:left w:val="single" w:sz="4" w:space="0" w:color="000000"/>
            </w:tcBorders>
            <w:shd w:val="clear" w:color="auto" w:fill="EAF1DD"/>
            <w:vAlign w:val="center"/>
          </w:tcPr>
          <w:p w14:paraId="0C3FBCF8" w14:textId="77777777" w:rsidR="00A91BFA" w:rsidRPr="00FF5786" w:rsidRDefault="00A91BFA" w:rsidP="00D63DB0">
            <w:pPr>
              <w:spacing w:before="40" w:after="40" w:line="276" w:lineRule="auto"/>
              <w:ind w:firstLine="29"/>
              <w:jc w:val="center"/>
              <w:rPr>
                <w:rFonts w:ascii="Century Gothic" w:eastAsia="Calibri" w:hAnsi="Century Gothic"/>
                <w:sz w:val="20"/>
                <w:szCs w:val="20"/>
              </w:rPr>
            </w:pPr>
            <w:r w:rsidRPr="00FF5786">
              <w:rPr>
                <w:rFonts w:ascii="Century Gothic" w:eastAsia="Calibri" w:hAnsi="Century Gothic"/>
                <w:sz w:val="20"/>
                <w:szCs w:val="20"/>
              </w:rPr>
              <w:t>II</w:t>
            </w:r>
          </w:p>
        </w:tc>
        <w:tc>
          <w:tcPr>
            <w:tcW w:w="709" w:type="dxa"/>
            <w:tcBorders>
              <w:top w:val="single" w:sz="4" w:space="0" w:color="000000"/>
              <w:left w:val="single" w:sz="4" w:space="0" w:color="000000"/>
              <w:bottom w:val="single" w:sz="4" w:space="0" w:color="000000"/>
            </w:tcBorders>
            <w:shd w:val="clear" w:color="auto" w:fill="EAF1DD"/>
            <w:vAlign w:val="center"/>
          </w:tcPr>
          <w:p w14:paraId="04413F9A" w14:textId="77777777" w:rsidR="00A91BFA" w:rsidRPr="00FF5786" w:rsidRDefault="00A91BFA" w:rsidP="00522B18">
            <w:pPr>
              <w:spacing w:before="40" w:after="40" w:line="276" w:lineRule="auto"/>
              <w:jc w:val="center"/>
              <w:rPr>
                <w:rFonts w:ascii="Century Gothic" w:eastAsia="Calibri" w:hAnsi="Century Gothic"/>
                <w:sz w:val="20"/>
                <w:szCs w:val="20"/>
              </w:rPr>
            </w:pPr>
            <w:r w:rsidRPr="00FF5786">
              <w:rPr>
                <w:rFonts w:ascii="Century Gothic" w:eastAsia="Calibri" w:hAnsi="Century Gothic"/>
                <w:sz w:val="20"/>
                <w:szCs w:val="20"/>
              </w:rPr>
              <w:t>4.</w:t>
            </w:r>
          </w:p>
        </w:tc>
        <w:tc>
          <w:tcPr>
            <w:tcW w:w="4399" w:type="dxa"/>
            <w:tcBorders>
              <w:top w:val="single" w:sz="4" w:space="0" w:color="000000"/>
              <w:left w:val="single" w:sz="4" w:space="0" w:color="000000"/>
              <w:bottom w:val="single" w:sz="4" w:space="0" w:color="000000"/>
            </w:tcBorders>
            <w:shd w:val="clear" w:color="auto" w:fill="EAF1DD"/>
            <w:vAlign w:val="center"/>
          </w:tcPr>
          <w:p w14:paraId="5631B1B0" w14:textId="6433D375" w:rsidR="00A91BFA" w:rsidRPr="00FF5786" w:rsidRDefault="00574662" w:rsidP="00522B18">
            <w:pPr>
              <w:spacing w:before="40" w:after="40" w:line="276" w:lineRule="auto"/>
              <w:jc w:val="center"/>
              <w:rPr>
                <w:rFonts w:ascii="Century Gothic" w:eastAsia="Calibri" w:hAnsi="Century Gothic"/>
                <w:sz w:val="20"/>
                <w:szCs w:val="20"/>
              </w:rPr>
            </w:pPr>
            <w:r>
              <w:rPr>
                <w:rFonts w:ascii="Century Gothic" w:eastAsia="Calibri" w:hAnsi="Century Gothic"/>
                <w:sz w:val="20"/>
                <w:szCs w:val="20"/>
              </w:rPr>
              <w:t>P</w:t>
            </w:r>
            <w:r w:rsidR="00A91BFA" w:rsidRPr="00FF5786">
              <w:rPr>
                <w:rFonts w:ascii="Century Gothic" w:eastAsia="Calibri" w:hAnsi="Century Gothic"/>
                <w:sz w:val="20"/>
                <w:szCs w:val="20"/>
              </w:rPr>
              <w:t>apier i tektura</w:t>
            </w:r>
          </w:p>
        </w:tc>
        <w:tc>
          <w:tcPr>
            <w:tcW w:w="2259"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B7A965C" w14:textId="334419AE" w:rsidR="00A91BFA" w:rsidRPr="00FF5786" w:rsidRDefault="00A91BFA" w:rsidP="00522B18">
            <w:pPr>
              <w:snapToGrid w:val="0"/>
              <w:spacing w:before="40" w:after="40" w:line="276" w:lineRule="auto"/>
              <w:jc w:val="center"/>
              <w:rPr>
                <w:rFonts w:ascii="Century Gothic" w:eastAsia="Calibri" w:hAnsi="Century Gothic"/>
                <w:sz w:val="20"/>
                <w:szCs w:val="22"/>
              </w:rPr>
            </w:pPr>
            <w:r w:rsidRPr="00FF5786">
              <w:rPr>
                <w:rFonts w:ascii="Century Gothic" w:eastAsia="Calibri" w:hAnsi="Century Gothic"/>
                <w:sz w:val="20"/>
                <w:szCs w:val="22"/>
              </w:rPr>
              <w:t>20 01 01</w:t>
            </w:r>
          </w:p>
        </w:tc>
        <w:tc>
          <w:tcPr>
            <w:tcW w:w="1559"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8E73711" w14:textId="3BD91358" w:rsidR="00A91BFA" w:rsidRPr="00FF5786" w:rsidRDefault="00A91BFA" w:rsidP="00A91BFA">
            <w:pPr>
              <w:snapToGrid w:val="0"/>
              <w:spacing w:before="40" w:after="40" w:line="276" w:lineRule="auto"/>
              <w:jc w:val="center"/>
              <w:rPr>
                <w:rFonts w:ascii="Century Gothic" w:eastAsia="Calibri" w:hAnsi="Century Gothic"/>
                <w:sz w:val="20"/>
                <w:szCs w:val="22"/>
              </w:rPr>
            </w:pPr>
            <w:r w:rsidRPr="00FF5786">
              <w:rPr>
                <w:rFonts w:ascii="Century Gothic" w:eastAsia="Calibri" w:hAnsi="Century Gothic"/>
                <w:sz w:val="20"/>
                <w:szCs w:val="22"/>
              </w:rPr>
              <w:t>4,0</w:t>
            </w:r>
          </w:p>
        </w:tc>
      </w:tr>
      <w:tr w:rsidR="00A91BFA" w:rsidRPr="00FF5786" w14:paraId="077B2587" w14:textId="77777777" w:rsidTr="00D63DB0">
        <w:trPr>
          <w:jc w:val="center"/>
        </w:trPr>
        <w:tc>
          <w:tcPr>
            <w:tcW w:w="850" w:type="dxa"/>
            <w:vMerge/>
            <w:tcBorders>
              <w:left w:val="single" w:sz="4" w:space="0" w:color="000000"/>
            </w:tcBorders>
            <w:shd w:val="clear" w:color="auto" w:fill="EAF1DD"/>
          </w:tcPr>
          <w:p w14:paraId="20E37FAA" w14:textId="77777777" w:rsidR="00A91BFA" w:rsidRPr="00FF5786" w:rsidRDefault="00A91BFA" w:rsidP="00D63DB0">
            <w:pPr>
              <w:spacing w:before="40" w:after="40" w:line="276" w:lineRule="auto"/>
              <w:ind w:firstLine="29"/>
              <w:jc w:val="center"/>
              <w:rPr>
                <w:rFonts w:ascii="Century Gothic" w:eastAsia="Calibri" w:hAnsi="Century Gothic"/>
                <w:sz w:val="20"/>
                <w:szCs w:val="20"/>
              </w:rPr>
            </w:pPr>
          </w:p>
        </w:tc>
        <w:tc>
          <w:tcPr>
            <w:tcW w:w="709" w:type="dxa"/>
            <w:tcBorders>
              <w:top w:val="single" w:sz="4" w:space="0" w:color="000000"/>
              <w:left w:val="single" w:sz="4" w:space="0" w:color="000000"/>
              <w:bottom w:val="single" w:sz="4" w:space="0" w:color="000000"/>
            </w:tcBorders>
            <w:shd w:val="clear" w:color="auto" w:fill="EAF1DD"/>
            <w:vAlign w:val="center"/>
          </w:tcPr>
          <w:p w14:paraId="52A564EA" w14:textId="77777777" w:rsidR="00A91BFA" w:rsidRPr="00FF5786" w:rsidRDefault="00A91BFA" w:rsidP="00522B18">
            <w:pPr>
              <w:spacing w:before="40" w:after="40" w:line="276" w:lineRule="auto"/>
              <w:jc w:val="center"/>
              <w:rPr>
                <w:rFonts w:ascii="Century Gothic" w:eastAsia="Calibri" w:hAnsi="Century Gothic"/>
                <w:sz w:val="20"/>
                <w:szCs w:val="20"/>
              </w:rPr>
            </w:pPr>
            <w:r w:rsidRPr="00FF5786">
              <w:rPr>
                <w:rFonts w:ascii="Century Gothic" w:eastAsia="Calibri" w:hAnsi="Century Gothic"/>
                <w:sz w:val="20"/>
                <w:szCs w:val="20"/>
              </w:rPr>
              <w:t>5.</w:t>
            </w:r>
          </w:p>
        </w:tc>
        <w:tc>
          <w:tcPr>
            <w:tcW w:w="4399" w:type="dxa"/>
            <w:tcBorders>
              <w:top w:val="single" w:sz="4" w:space="0" w:color="000000"/>
              <w:left w:val="single" w:sz="4" w:space="0" w:color="000000"/>
              <w:bottom w:val="single" w:sz="4" w:space="0" w:color="000000"/>
            </w:tcBorders>
            <w:shd w:val="clear" w:color="auto" w:fill="EAF1DD"/>
            <w:vAlign w:val="center"/>
          </w:tcPr>
          <w:p w14:paraId="2E1D3BC7" w14:textId="214544C6" w:rsidR="00A91BFA" w:rsidRPr="00FF5786" w:rsidRDefault="00A91BFA" w:rsidP="00522B18">
            <w:pPr>
              <w:spacing w:before="40" w:after="40" w:line="276" w:lineRule="auto"/>
              <w:jc w:val="center"/>
              <w:rPr>
                <w:rFonts w:ascii="Century Gothic" w:eastAsia="Calibri" w:hAnsi="Century Gothic"/>
                <w:sz w:val="20"/>
                <w:szCs w:val="20"/>
              </w:rPr>
            </w:pPr>
            <w:r w:rsidRPr="00FF5786">
              <w:rPr>
                <w:rFonts w:ascii="Century Gothic" w:eastAsia="Calibri" w:hAnsi="Century Gothic"/>
                <w:sz w:val="20"/>
                <w:szCs w:val="20"/>
              </w:rPr>
              <w:t>Opakowania</w:t>
            </w:r>
            <w:r w:rsidR="00574662">
              <w:rPr>
                <w:rFonts w:ascii="Century Gothic" w:eastAsia="Calibri" w:hAnsi="Century Gothic"/>
                <w:sz w:val="20"/>
                <w:szCs w:val="20"/>
              </w:rPr>
              <w:t xml:space="preserve"> z tworzyw sztucznych; </w:t>
            </w:r>
          </w:p>
        </w:tc>
        <w:tc>
          <w:tcPr>
            <w:tcW w:w="2259"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28B01CF" w14:textId="29DB6EA0" w:rsidR="00A91BFA" w:rsidRPr="00FF5786" w:rsidRDefault="00574662" w:rsidP="00522B18">
            <w:pPr>
              <w:snapToGrid w:val="0"/>
              <w:spacing w:before="40" w:after="40" w:line="276" w:lineRule="auto"/>
              <w:jc w:val="center"/>
              <w:rPr>
                <w:rFonts w:ascii="Century Gothic" w:eastAsia="Calibri" w:hAnsi="Century Gothic"/>
                <w:sz w:val="20"/>
                <w:szCs w:val="22"/>
              </w:rPr>
            </w:pPr>
            <w:r>
              <w:rPr>
                <w:rFonts w:ascii="Century Gothic" w:eastAsia="Calibri" w:hAnsi="Century Gothic"/>
                <w:sz w:val="20"/>
                <w:szCs w:val="22"/>
              </w:rPr>
              <w:t>15 01 02</w:t>
            </w:r>
          </w:p>
        </w:tc>
        <w:tc>
          <w:tcPr>
            <w:tcW w:w="1559"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19D124BD" w14:textId="3FD276D6" w:rsidR="00A91BFA" w:rsidRPr="00FF5786" w:rsidRDefault="00A91BFA" w:rsidP="00522B18">
            <w:pPr>
              <w:snapToGrid w:val="0"/>
              <w:spacing w:before="40" w:after="40" w:line="276" w:lineRule="auto"/>
              <w:jc w:val="center"/>
              <w:rPr>
                <w:rFonts w:ascii="Century Gothic" w:eastAsia="Calibri" w:hAnsi="Century Gothic"/>
                <w:sz w:val="20"/>
                <w:szCs w:val="22"/>
              </w:rPr>
            </w:pPr>
            <w:r w:rsidRPr="00FF5786">
              <w:rPr>
                <w:rFonts w:ascii="Century Gothic" w:eastAsia="Calibri" w:hAnsi="Century Gothic"/>
                <w:sz w:val="20"/>
                <w:szCs w:val="22"/>
              </w:rPr>
              <w:t>0,1</w:t>
            </w:r>
          </w:p>
        </w:tc>
      </w:tr>
      <w:tr w:rsidR="00A91BFA" w:rsidRPr="00FF5786" w14:paraId="78961D23" w14:textId="77777777" w:rsidTr="00D63DB0">
        <w:trPr>
          <w:jc w:val="center"/>
        </w:trPr>
        <w:tc>
          <w:tcPr>
            <w:tcW w:w="850" w:type="dxa"/>
            <w:vMerge/>
            <w:tcBorders>
              <w:left w:val="single" w:sz="4" w:space="0" w:color="000000"/>
            </w:tcBorders>
            <w:shd w:val="clear" w:color="auto" w:fill="EAF1DD"/>
          </w:tcPr>
          <w:p w14:paraId="1A5B6EBB" w14:textId="77777777" w:rsidR="00A91BFA" w:rsidRPr="00FF5786" w:rsidRDefault="00A91BFA" w:rsidP="00D63DB0">
            <w:pPr>
              <w:spacing w:before="40" w:after="40" w:line="276" w:lineRule="auto"/>
              <w:ind w:firstLine="29"/>
              <w:jc w:val="center"/>
              <w:rPr>
                <w:rFonts w:ascii="Century Gothic" w:eastAsia="Calibri" w:hAnsi="Century Gothic"/>
                <w:sz w:val="20"/>
                <w:szCs w:val="20"/>
              </w:rPr>
            </w:pPr>
          </w:p>
        </w:tc>
        <w:tc>
          <w:tcPr>
            <w:tcW w:w="709" w:type="dxa"/>
            <w:tcBorders>
              <w:top w:val="single" w:sz="4" w:space="0" w:color="000000"/>
              <w:left w:val="single" w:sz="4" w:space="0" w:color="000000"/>
              <w:bottom w:val="single" w:sz="4" w:space="0" w:color="000000"/>
            </w:tcBorders>
            <w:shd w:val="clear" w:color="auto" w:fill="EAF1DD"/>
            <w:vAlign w:val="center"/>
          </w:tcPr>
          <w:p w14:paraId="40B3C8BC" w14:textId="77777777" w:rsidR="00A91BFA" w:rsidRPr="00FF5786" w:rsidRDefault="00A91BFA" w:rsidP="00522B18">
            <w:pPr>
              <w:spacing w:before="40" w:after="40" w:line="276" w:lineRule="auto"/>
              <w:jc w:val="center"/>
              <w:rPr>
                <w:rFonts w:ascii="Century Gothic" w:eastAsia="Calibri" w:hAnsi="Century Gothic"/>
                <w:sz w:val="20"/>
                <w:szCs w:val="20"/>
              </w:rPr>
            </w:pPr>
            <w:r w:rsidRPr="00FF5786">
              <w:rPr>
                <w:rFonts w:ascii="Century Gothic" w:eastAsia="Calibri" w:hAnsi="Century Gothic"/>
                <w:sz w:val="20"/>
                <w:szCs w:val="20"/>
              </w:rPr>
              <w:t>6.</w:t>
            </w:r>
          </w:p>
        </w:tc>
        <w:tc>
          <w:tcPr>
            <w:tcW w:w="4399" w:type="dxa"/>
            <w:tcBorders>
              <w:top w:val="single" w:sz="4" w:space="0" w:color="000000"/>
              <w:left w:val="single" w:sz="4" w:space="0" w:color="000000"/>
              <w:bottom w:val="single" w:sz="4" w:space="0" w:color="000000"/>
            </w:tcBorders>
            <w:shd w:val="clear" w:color="auto" w:fill="EAF1DD"/>
            <w:vAlign w:val="center"/>
          </w:tcPr>
          <w:p w14:paraId="4C28B51B" w14:textId="695BAF38" w:rsidR="00A91BFA" w:rsidRPr="00FF5786" w:rsidRDefault="00574662" w:rsidP="00522B18">
            <w:pPr>
              <w:spacing w:before="40" w:after="40" w:line="276" w:lineRule="auto"/>
              <w:jc w:val="center"/>
              <w:rPr>
                <w:rFonts w:ascii="Century Gothic" w:eastAsia="Calibri" w:hAnsi="Century Gothic"/>
                <w:sz w:val="20"/>
                <w:szCs w:val="20"/>
              </w:rPr>
            </w:pPr>
            <w:r>
              <w:rPr>
                <w:rFonts w:ascii="Century Gothic" w:eastAsia="Calibri" w:hAnsi="Century Gothic"/>
                <w:sz w:val="20"/>
                <w:szCs w:val="20"/>
              </w:rPr>
              <w:t>Opakowania ze szkła</w:t>
            </w:r>
          </w:p>
        </w:tc>
        <w:tc>
          <w:tcPr>
            <w:tcW w:w="2259"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50B89A5C" w14:textId="5EE9BF00" w:rsidR="00A91BFA" w:rsidRPr="00FF5786" w:rsidRDefault="00574662" w:rsidP="00522B18">
            <w:pPr>
              <w:snapToGrid w:val="0"/>
              <w:spacing w:before="40" w:after="40" w:line="276" w:lineRule="auto"/>
              <w:jc w:val="center"/>
              <w:rPr>
                <w:rFonts w:ascii="Century Gothic" w:eastAsia="Calibri" w:hAnsi="Century Gothic"/>
                <w:sz w:val="20"/>
                <w:szCs w:val="22"/>
              </w:rPr>
            </w:pPr>
            <w:r>
              <w:rPr>
                <w:rFonts w:ascii="Century Gothic" w:eastAsia="Calibri" w:hAnsi="Century Gothic"/>
                <w:sz w:val="20"/>
                <w:szCs w:val="22"/>
              </w:rPr>
              <w:t>15 01 07</w:t>
            </w:r>
          </w:p>
        </w:tc>
        <w:tc>
          <w:tcPr>
            <w:tcW w:w="1559"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5506952F" w14:textId="623F9568" w:rsidR="00A91BFA" w:rsidRPr="00FF5786" w:rsidRDefault="005C7E12" w:rsidP="00522B18">
            <w:pPr>
              <w:snapToGrid w:val="0"/>
              <w:spacing w:before="40" w:after="40" w:line="276" w:lineRule="auto"/>
              <w:jc w:val="center"/>
              <w:rPr>
                <w:rFonts w:ascii="Century Gothic" w:eastAsia="Calibri" w:hAnsi="Century Gothic"/>
                <w:sz w:val="20"/>
                <w:szCs w:val="22"/>
              </w:rPr>
            </w:pPr>
            <w:r w:rsidRPr="00FF5786">
              <w:rPr>
                <w:rFonts w:ascii="Century Gothic" w:eastAsia="Calibri" w:hAnsi="Century Gothic"/>
                <w:sz w:val="20"/>
                <w:szCs w:val="22"/>
              </w:rPr>
              <w:t>51,0</w:t>
            </w:r>
          </w:p>
        </w:tc>
      </w:tr>
      <w:tr w:rsidR="00A91BFA" w:rsidRPr="00FF5786" w14:paraId="6CFA6BFA" w14:textId="77777777" w:rsidTr="00D63DB0">
        <w:trPr>
          <w:jc w:val="center"/>
        </w:trPr>
        <w:tc>
          <w:tcPr>
            <w:tcW w:w="850" w:type="dxa"/>
            <w:vMerge/>
            <w:tcBorders>
              <w:left w:val="single" w:sz="4" w:space="0" w:color="000000"/>
              <w:bottom w:val="single" w:sz="4" w:space="0" w:color="000000"/>
            </w:tcBorders>
            <w:shd w:val="clear" w:color="auto" w:fill="EAF1DD"/>
          </w:tcPr>
          <w:p w14:paraId="31E8CB97" w14:textId="77777777" w:rsidR="00A91BFA" w:rsidRPr="00FF5786" w:rsidRDefault="00A91BFA" w:rsidP="00D63DB0">
            <w:pPr>
              <w:spacing w:before="40" w:after="40" w:line="276" w:lineRule="auto"/>
              <w:ind w:firstLine="29"/>
              <w:jc w:val="center"/>
              <w:rPr>
                <w:rFonts w:ascii="Century Gothic" w:eastAsia="Calibri" w:hAnsi="Century Gothic"/>
                <w:sz w:val="20"/>
                <w:szCs w:val="20"/>
              </w:rPr>
            </w:pPr>
          </w:p>
        </w:tc>
        <w:tc>
          <w:tcPr>
            <w:tcW w:w="709" w:type="dxa"/>
            <w:tcBorders>
              <w:top w:val="single" w:sz="4" w:space="0" w:color="000000"/>
              <w:left w:val="single" w:sz="4" w:space="0" w:color="000000"/>
              <w:bottom w:val="single" w:sz="4" w:space="0" w:color="000000"/>
            </w:tcBorders>
            <w:shd w:val="clear" w:color="auto" w:fill="EAF1DD"/>
            <w:vAlign w:val="center"/>
          </w:tcPr>
          <w:p w14:paraId="4AD72DB5" w14:textId="77777777" w:rsidR="00A91BFA" w:rsidRPr="00FF5786" w:rsidRDefault="00A91BFA" w:rsidP="00522B18">
            <w:pPr>
              <w:spacing w:before="40" w:after="40" w:line="276" w:lineRule="auto"/>
              <w:jc w:val="center"/>
              <w:rPr>
                <w:rFonts w:ascii="Century Gothic" w:eastAsia="Calibri" w:hAnsi="Century Gothic"/>
                <w:sz w:val="20"/>
                <w:szCs w:val="20"/>
              </w:rPr>
            </w:pPr>
            <w:r w:rsidRPr="00FF5786">
              <w:rPr>
                <w:rFonts w:ascii="Century Gothic" w:eastAsia="Calibri" w:hAnsi="Century Gothic"/>
                <w:sz w:val="20"/>
                <w:szCs w:val="20"/>
              </w:rPr>
              <w:t>7.</w:t>
            </w:r>
          </w:p>
        </w:tc>
        <w:tc>
          <w:tcPr>
            <w:tcW w:w="4399" w:type="dxa"/>
            <w:tcBorders>
              <w:top w:val="single" w:sz="4" w:space="0" w:color="000000"/>
              <w:left w:val="single" w:sz="4" w:space="0" w:color="000000"/>
              <w:bottom w:val="single" w:sz="4" w:space="0" w:color="000000"/>
            </w:tcBorders>
            <w:shd w:val="clear" w:color="auto" w:fill="EAF1DD"/>
            <w:vAlign w:val="center"/>
          </w:tcPr>
          <w:p w14:paraId="3C014807" w14:textId="77777777" w:rsidR="00A91BFA" w:rsidRPr="00FF5786" w:rsidRDefault="00A91BFA" w:rsidP="00522B18">
            <w:pPr>
              <w:spacing w:before="40" w:after="40" w:line="276" w:lineRule="auto"/>
              <w:jc w:val="center"/>
              <w:rPr>
                <w:rFonts w:ascii="Century Gothic" w:eastAsia="Calibri" w:hAnsi="Century Gothic"/>
                <w:sz w:val="20"/>
                <w:szCs w:val="20"/>
              </w:rPr>
            </w:pPr>
            <w:r w:rsidRPr="00FF5786">
              <w:rPr>
                <w:rFonts w:ascii="Century Gothic" w:eastAsia="Calibri" w:hAnsi="Century Gothic"/>
                <w:sz w:val="20"/>
                <w:szCs w:val="20"/>
              </w:rPr>
              <w:t>Zmieszane odpady opakowaniowe</w:t>
            </w:r>
          </w:p>
        </w:tc>
        <w:tc>
          <w:tcPr>
            <w:tcW w:w="2259"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18351521" w14:textId="77777777" w:rsidR="00A91BFA" w:rsidRPr="00FF5786" w:rsidRDefault="00A91BFA" w:rsidP="00522B18">
            <w:pPr>
              <w:snapToGrid w:val="0"/>
              <w:spacing w:before="40" w:after="40" w:line="276" w:lineRule="auto"/>
              <w:jc w:val="center"/>
              <w:rPr>
                <w:rFonts w:ascii="Century Gothic" w:eastAsia="Calibri" w:hAnsi="Century Gothic"/>
                <w:sz w:val="20"/>
                <w:szCs w:val="22"/>
              </w:rPr>
            </w:pPr>
            <w:r w:rsidRPr="00FF5786">
              <w:rPr>
                <w:rFonts w:ascii="Century Gothic" w:eastAsia="Calibri" w:hAnsi="Century Gothic"/>
                <w:sz w:val="20"/>
                <w:szCs w:val="22"/>
              </w:rPr>
              <w:t>15 01 06</w:t>
            </w:r>
          </w:p>
        </w:tc>
        <w:tc>
          <w:tcPr>
            <w:tcW w:w="1559"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7784BA2" w14:textId="715AE1D4" w:rsidR="00A91BFA" w:rsidRPr="00FF5786" w:rsidRDefault="005C7E12" w:rsidP="00522B18">
            <w:pPr>
              <w:snapToGrid w:val="0"/>
              <w:spacing w:before="40" w:after="40" w:line="276" w:lineRule="auto"/>
              <w:jc w:val="center"/>
              <w:rPr>
                <w:rFonts w:ascii="Century Gothic" w:eastAsia="Calibri" w:hAnsi="Century Gothic"/>
                <w:sz w:val="20"/>
                <w:szCs w:val="22"/>
              </w:rPr>
            </w:pPr>
            <w:r w:rsidRPr="00FF5786">
              <w:rPr>
                <w:rFonts w:ascii="Century Gothic" w:eastAsia="Calibri" w:hAnsi="Century Gothic"/>
                <w:sz w:val="20"/>
                <w:szCs w:val="22"/>
              </w:rPr>
              <w:t>66,0</w:t>
            </w:r>
          </w:p>
        </w:tc>
      </w:tr>
      <w:tr w:rsidR="00A91BFA" w:rsidRPr="00FF5786" w14:paraId="6787F899" w14:textId="77777777" w:rsidTr="00D63DB0">
        <w:trPr>
          <w:jc w:val="center"/>
        </w:trPr>
        <w:tc>
          <w:tcPr>
            <w:tcW w:w="850" w:type="dxa"/>
            <w:tcBorders>
              <w:top w:val="single" w:sz="4" w:space="0" w:color="000000"/>
              <w:left w:val="single" w:sz="4" w:space="0" w:color="000000"/>
              <w:bottom w:val="single" w:sz="4" w:space="0" w:color="000000"/>
            </w:tcBorders>
            <w:shd w:val="clear" w:color="auto" w:fill="EAF1DD"/>
          </w:tcPr>
          <w:p w14:paraId="5E0D45C3" w14:textId="77777777" w:rsidR="00A91BFA" w:rsidRPr="00FF5786" w:rsidRDefault="00A91BFA" w:rsidP="00D63DB0">
            <w:pPr>
              <w:spacing w:before="40" w:after="40" w:line="276" w:lineRule="auto"/>
              <w:ind w:firstLine="29"/>
              <w:jc w:val="center"/>
              <w:rPr>
                <w:rFonts w:ascii="Century Gothic" w:eastAsia="Calibri" w:hAnsi="Century Gothic"/>
                <w:sz w:val="20"/>
                <w:szCs w:val="20"/>
              </w:rPr>
            </w:pPr>
            <w:r w:rsidRPr="00FF5786">
              <w:rPr>
                <w:rFonts w:ascii="Century Gothic" w:eastAsia="Calibri" w:hAnsi="Century Gothic"/>
                <w:sz w:val="20"/>
                <w:szCs w:val="20"/>
              </w:rPr>
              <w:t>III</w:t>
            </w:r>
          </w:p>
        </w:tc>
        <w:tc>
          <w:tcPr>
            <w:tcW w:w="709" w:type="dxa"/>
            <w:tcBorders>
              <w:top w:val="single" w:sz="4" w:space="0" w:color="000000"/>
              <w:left w:val="single" w:sz="4" w:space="0" w:color="000000"/>
              <w:bottom w:val="single" w:sz="4" w:space="0" w:color="000000"/>
            </w:tcBorders>
            <w:shd w:val="clear" w:color="auto" w:fill="EAF1DD"/>
            <w:vAlign w:val="center"/>
          </w:tcPr>
          <w:p w14:paraId="3E3A3211" w14:textId="77777777" w:rsidR="00A91BFA" w:rsidRPr="00FF5786" w:rsidRDefault="00A91BFA" w:rsidP="00522B18">
            <w:pPr>
              <w:spacing w:before="40" w:after="40" w:line="276" w:lineRule="auto"/>
              <w:jc w:val="center"/>
              <w:rPr>
                <w:rFonts w:ascii="Century Gothic" w:eastAsia="Calibri" w:hAnsi="Century Gothic"/>
                <w:sz w:val="20"/>
                <w:szCs w:val="20"/>
              </w:rPr>
            </w:pPr>
            <w:r w:rsidRPr="00FF5786">
              <w:rPr>
                <w:rFonts w:ascii="Century Gothic" w:eastAsia="Calibri" w:hAnsi="Century Gothic"/>
                <w:sz w:val="20"/>
                <w:szCs w:val="20"/>
              </w:rPr>
              <w:t>8.</w:t>
            </w:r>
          </w:p>
        </w:tc>
        <w:tc>
          <w:tcPr>
            <w:tcW w:w="4399" w:type="dxa"/>
            <w:tcBorders>
              <w:top w:val="single" w:sz="4" w:space="0" w:color="000000"/>
              <w:left w:val="single" w:sz="4" w:space="0" w:color="000000"/>
              <w:bottom w:val="single" w:sz="4" w:space="0" w:color="000000"/>
            </w:tcBorders>
            <w:shd w:val="clear" w:color="auto" w:fill="EAF1DD"/>
            <w:vAlign w:val="center"/>
          </w:tcPr>
          <w:p w14:paraId="599F830D" w14:textId="77777777" w:rsidR="00A91BFA" w:rsidRPr="00FF5786" w:rsidRDefault="00A91BFA" w:rsidP="00522B18">
            <w:pPr>
              <w:spacing w:before="40" w:after="40" w:line="276" w:lineRule="auto"/>
              <w:jc w:val="center"/>
              <w:rPr>
                <w:rFonts w:ascii="Century Gothic" w:eastAsia="Calibri" w:hAnsi="Century Gothic"/>
                <w:sz w:val="20"/>
                <w:szCs w:val="20"/>
              </w:rPr>
            </w:pPr>
            <w:r w:rsidRPr="00FF5786">
              <w:rPr>
                <w:rFonts w:ascii="Century Gothic" w:eastAsia="Calibri" w:hAnsi="Century Gothic"/>
                <w:sz w:val="20"/>
                <w:szCs w:val="20"/>
              </w:rPr>
              <w:t>Meble i inne odpady wielkogabarytowe</w:t>
            </w:r>
          </w:p>
        </w:tc>
        <w:tc>
          <w:tcPr>
            <w:tcW w:w="2259"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5773717F" w14:textId="77777777" w:rsidR="00A91BFA" w:rsidRPr="00FF5786" w:rsidRDefault="00A91BFA" w:rsidP="00522B18">
            <w:pPr>
              <w:snapToGrid w:val="0"/>
              <w:spacing w:before="40" w:after="40" w:line="276" w:lineRule="auto"/>
              <w:jc w:val="center"/>
              <w:rPr>
                <w:rFonts w:ascii="Century Gothic" w:eastAsia="Calibri" w:hAnsi="Century Gothic"/>
                <w:sz w:val="20"/>
                <w:szCs w:val="22"/>
              </w:rPr>
            </w:pPr>
            <w:r w:rsidRPr="00FF5786">
              <w:rPr>
                <w:rFonts w:ascii="Century Gothic" w:eastAsia="Calibri" w:hAnsi="Century Gothic"/>
                <w:sz w:val="20"/>
                <w:szCs w:val="22"/>
              </w:rPr>
              <w:t>20 03 07</w:t>
            </w:r>
          </w:p>
        </w:tc>
        <w:tc>
          <w:tcPr>
            <w:tcW w:w="1559"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2D604EF" w14:textId="17C9479D" w:rsidR="00A91BFA" w:rsidRPr="00FF5786" w:rsidRDefault="005C7E12" w:rsidP="00522B18">
            <w:pPr>
              <w:snapToGrid w:val="0"/>
              <w:spacing w:before="40" w:after="40" w:line="276" w:lineRule="auto"/>
              <w:jc w:val="center"/>
              <w:rPr>
                <w:rFonts w:ascii="Century Gothic" w:eastAsia="Calibri" w:hAnsi="Century Gothic"/>
                <w:sz w:val="20"/>
                <w:szCs w:val="22"/>
              </w:rPr>
            </w:pPr>
            <w:r w:rsidRPr="00FF5786">
              <w:rPr>
                <w:rFonts w:ascii="Century Gothic" w:eastAsia="Calibri" w:hAnsi="Century Gothic"/>
                <w:sz w:val="20"/>
                <w:szCs w:val="22"/>
              </w:rPr>
              <w:t>47,0</w:t>
            </w:r>
          </w:p>
        </w:tc>
      </w:tr>
    </w:tbl>
    <w:p w14:paraId="6658F321" w14:textId="77777777" w:rsidR="00A91BFA" w:rsidRPr="00FF5786" w:rsidRDefault="00A91BFA" w:rsidP="00A91BFA">
      <w:pPr>
        <w:spacing w:line="276" w:lineRule="auto"/>
        <w:ind w:left="720"/>
        <w:rPr>
          <w:rFonts w:ascii="Century Gothic" w:eastAsia="Calibri" w:hAnsi="Century Gothic"/>
          <w:sz w:val="12"/>
          <w:szCs w:val="22"/>
        </w:rPr>
      </w:pPr>
    </w:p>
    <w:p w14:paraId="7D7418E5" w14:textId="27E33E3D" w:rsidR="00A91BFA" w:rsidRPr="00FF5786" w:rsidRDefault="00A91BFA" w:rsidP="00F667D4">
      <w:pPr>
        <w:numPr>
          <w:ilvl w:val="0"/>
          <w:numId w:val="32"/>
        </w:numPr>
        <w:autoSpaceDE w:val="0"/>
        <w:autoSpaceDN w:val="0"/>
        <w:adjustRightInd w:val="0"/>
        <w:spacing w:after="78"/>
        <w:ind w:left="284" w:right="-93"/>
        <w:rPr>
          <w:rFonts w:ascii="Century Gothic" w:hAnsi="Century Gothic"/>
          <w:sz w:val="22"/>
          <w:szCs w:val="22"/>
        </w:rPr>
      </w:pPr>
      <w:r w:rsidRPr="00FF5786">
        <w:rPr>
          <w:rFonts w:ascii="Century Gothic" w:hAnsi="Century Gothic"/>
          <w:sz w:val="22"/>
          <w:szCs w:val="22"/>
        </w:rPr>
        <w:t xml:space="preserve">Wskazane ilości odpadów komunalnych są wartościami </w:t>
      </w:r>
      <w:r w:rsidR="005C7E12" w:rsidRPr="00FF5786">
        <w:rPr>
          <w:rFonts w:ascii="Century Gothic" w:hAnsi="Century Gothic"/>
          <w:sz w:val="22"/>
          <w:szCs w:val="22"/>
        </w:rPr>
        <w:t>prognozowanymi</w:t>
      </w:r>
      <w:r w:rsidRPr="00FF5786">
        <w:rPr>
          <w:rFonts w:ascii="Century Gothic" w:hAnsi="Century Gothic"/>
          <w:sz w:val="22"/>
          <w:szCs w:val="22"/>
        </w:rPr>
        <w:t>. Ilość wytworzonych i odebranych odpadów z terenu gminy Wizna nie jest zależna od Zamawiającego – należy traktować jako orientacyjne i służące do określenia wartości oferty dotyczącej określonego odpadu/określonych odpadów.</w:t>
      </w:r>
    </w:p>
    <w:p w14:paraId="69EBF636" w14:textId="77777777" w:rsidR="00A91BFA" w:rsidRPr="00FF5786" w:rsidRDefault="00A91BFA" w:rsidP="00F667D4">
      <w:pPr>
        <w:numPr>
          <w:ilvl w:val="0"/>
          <w:numId w:val="32"/>
        </w:numPr>
        <w:autoSpaceDE w:val="0"/>
        <w:autoSpaceDN w:val="0"/>
        <w:adjustRightInd w:val="0"/>
        <w:spacing w:after="78"/>
        <w:ind w:left="284" w:right="-93"/>
        <w:rPr>
          <w:rFonts w:ascii="Century Gothic" w:hAnsi="Century Gothic"/>
          <w:sz w:val="22"/>
          <w:szCs w:val="22"/>
        </w:rPr>
      </w:pPr>
      <w:r w:rsidRPr="00FF5786">
        <w:rPr>
          <w:rFonts w:ascii="Century Gothic" w:hAnsi="Century Gothic"/>
          <w:sz w:val="22"/>
          <w:szCs w:val="22"/>
        </w:rPr>
        <w:t>Zamawiający zastrzega sobie prawo zmniejszenia lub zwiększenia ilości przekazanych odpadów w stosunku do wyliczeń podanych w pkt. 1 oraz prawo do zmiany rodzaju odpadów komunalnych, w zależności od faktycznych potrzeb i ilości, bez prawa Wykonawcy do roszczeń odszkodowawczych z tego tytułu.</w:t>
      </w:r>
    </w:p>
    <w:p w14:paraId="1C515A8C" w14:textId="2EC6C8D3" w:rsidR="00A91BFA" w:rsidRPr="00FF5786" w:rsidRDefault="00A91BFA" w:rsidP="00F667D4">
      <w:pPr>
        <w:numPr>
          <w:ilvl w:val="0"/>
          <w:numId w:val="32"/>
        </w:numPr>
        <w:autoSpaceDE w:val="0"/>
        <w:autoSpaceDN w:val="0"/>
        <w:adjustRightInd w:val="0"/>
        <w:spacing w:after="78"/>
        <w:ind w:left="284" w:right="-93"/>
        <w:rPr>
          <w:rFonts w:ascii="Century Gothic" w:hAnsi="Century Gothic"/>
          <w:sz w:val="22"/>
          <w:szCs w:val="22"/>
        </w:rPr>
      </w:pPr>
      <w:r w:rsidRPr="00FF5786">
        <w:rPr>
          <w:rFonts w:ascii="Century Gothic" w:hAnsi="Century Gothic"/>
          <w:sz w:val="22"/>
          <w:szCs w:val="22"/>
        </w:rPr>
        <w:t>Wykonawca zobowiązany będzie do zagospo</w:t>
      </w:r>
      <w:r w:rsidR="00FF5786">
        <w:rPr>
          <w:rFonts w:ascii="Century Gothic" w:hAnsi="Century Gothic"/>
          <w:sz w:val="22"/>
          <w:szCs w:val="22"/>
        </w:rPr>
        <w:t>darowania odpadów komunalnych w </w:t>
      </w:r>
      <w:r w:rsidRPr="00FF5786">
        <w:rPr>
          <w:rFonts w:ascii="Century Gothic" w:hAnsi="Century Gothic"/>
          <w:sz w:val="22"/>
          <w:szCs w:val="22"/>
        </w:rPr>
        <w:t xml:space="preserve">Instalacji wskazanej w ofercie, z zastrzeżeniem </w:t>
      </w:r>
      <w:r w:rsidR="00C10662" w:rsidRPr="00FF5786">
        <w:rPr>
          <w:rFonts w:ascii="Century Gothic" w:hAnsi="Century Gothic"/>
          <w:sz w:val="22"/>
          <w:szCs w:val="22"/>
        </w:rPr>
        <w:t>pkt.</w:t>
      </w:r>
      <w:r w:rsidRPr="00FF5786">
        <w:rPr>
          <w:rFonts w:ascii="Century Gothic" w:hAnsi="Century Gothic"/>
          <w:sz w:val="22"/>
          <w:szCs w:val="22"/>
        </w:rPr>
        <w:t xml:space="preserve"> 5.</w:t>
      </w:r>
    </w:p>
    <w:p w14:paraId="780B7A08" w14:textId="77777777" w:rsidR="00A91BFA" w:rsidRPr="00FF5786" w:rsidRDefault="00A91BFA" w:rsidP="00F667D4">
      <w:pPr>
        <w:numPr>
          <w:ilvl w:val="0"/>
          <w:numId w:val="32"/>
        </w:numPr>
        <w:autoSpaceDE w:val="0"/>
        <w:autoSpaceDN w:val="0"/>
        <w:adjustRightInd w:val="0"/>
        <w:spacing w:after="78"/>
        <w:ind w:left="284" w:right="-93"/>
        <w:rPr>
          <w:rFonts w:ascii="Century Gothic" w:hAnsi="Century Gothic"/>
          <w:sz w:val="22"/>
          <w:szCs w:val="22"/>
        </w:rPr>
      </w:pPr>
      <w:r w:rsidRPr="00FF5786">
        <w:rPr>
          <w:rFonts w:ascii="Century Gothic" w:hAnsi="Century Gothic"/>
          <w:sz w:val="22"/>
          <w:szCs w:val="22"/>
        </w:rPr>
        <w:t xml:space="preserve">Jeżeli Instalacja nie będzie w stanie przyjąć odpadów, z przyczyn zależnych i nie zależnych od Wykonawcy, Wykonawca będzie zobowiązany do wskazania innej Instalacji, przy czym warunki odbioru i zagospodarowania odpadów nie mogą ulec pogorszeniu. W sytuacji nie zależnej od Wykonawcy w przypadku, gdy opłata za gospodarowanie odpadu będzie wyższa niż wynikająca z umowy między Zamawiającym i Wykonawcą, Zamawiający dopłaci różnicę. </w:t>
      </w:r>
    </w:p>
    <w:p w14:paraId="6B55888E" w14:textId="77777777" w:rsidR="00A91BFA" w:rsidRPr="00FF5786" w:rsidRDefault="00A91BFA" w:rsidP="00F667D4">
      <w:pPr>
        <w:numPr>
          <w:ilvl w:val="0"/>
          <w:numId w:val="32"/>
        </w:numPr>
        <w:autoSpaceDE w:val="0"/>
        <w:autoSpaceDN w:val="0"/>
        <w:adjustRightInd w:val="0"/>
        <w:spacing w:after="78"/>
        <w:ind w:left="284" w:right="-93"/>
        <w:rPr>
          <w:rFonts w:ascii="Century Gothic" w:hAnsi="Century Gothic"/>
          <w:sz w:val="22"/>
          <w:szCs w:val="22"/>
        </w:rPr>
      </w:pPr>
      <w:r w:rsidRPr="00FF5786">
        <w:rPr>
          <w:rFonts w:ascii="Century Gothic" w:hAnsi="Century Gothic"/>
          <w:sz w:val="22"/>
          <w:szCs w:val="22"/>
        </w:rPr>
        <w:t xml:space="preserve">Wykonawca powiadomi podmiot wykonujący na rzecz Zamawiającego usługę odbioru odpadów i dostarczania ich do instalacji, że nie jest w stanie przyjąć odpadów, a także wskaże mu inną instalację oraz dni i godziny przyjmowania przez nią odpadów najpóźniej w pierwszym dniu okresu, w którym nie będzie w stanie przyjąć odpadów, pisemnie lub za pośrednictwem poczty elektronicznej na adres wskazany przez Zamawiającego, o czym zawiadomi Zamawiającego niezwłocznie. Zamawiający wymaga od Wykonawcy podania powodów odmowy przyjęcia </w:t>
      </w:r>
      <w:r w:rsidRPr="00FF5786">
        <w:rPr>
          <w:rFonts w:ascii="Century Gothic" w:hAnsi="Century Gothic"/>
          <w:sz w:val="22"/>
          <w:szCs w:val="22"/>
        </w:rPr>
        <w:lastRenderedPageBreak/>
        <w:t>odpadu o określonym kodzie, wskazania okresu w jakim wstrzymuje przyjmowanie odpadu.</w:t>
      </w:r>
    </w:p>
    <w:p w14:paraId="4B648EF8" w14:textId="77777777" w:rsidR="00A91BFA" w:rsidRPr="00FF5786" w:rsidRDefault="00A91BFA" w:rsidP="00F667D4">
      <w:pPr>
        <w:numPr>
          <w:ilvl w:val="0"/>
          <w:numId w:val="32"/>
        </w:numPr>
        <w:autoSpaceDE w:val="0"/>
        <w:autoSpaceDN w:val="0"/>
        <w:adjustRightInd w:val="0"/>
        <w:spacing w:after="78"/>
        <w:ind w:left="284" w:right="-93"/>
        <w:rPr>
          <w:rFonts w:ascii="Century Gothic" w:hAnsi="Century Gothic"/>
          <w:sz w:val="22"/>
          <w:szCs w:val="22"/>
        </w:rPr>
      </w:pPr>
      <w:r w:rsidRPr="00FF5786">
        <w:rPr>
          <w:rFonts w:ascii="Century Gothic" w:hAnsi="Century Gothic"/>
          <w:sz w:val="22"/>
          <w:szCs w:val="22"/>
        </w:rPr>
        <w:t xml:space="preserve">Wykonawca powiadomi Zamawiającego o wszelkich awariach instalacji, przestojach w przyjmowaniu odpadów, zmianach w funkcjonowaniu instalacji, ograniczeniach wynikających z decyzji organów nadzorczych w terminie 24 godz. od momentu zaistniałych zdarzeń, ograniczeń, przestojów. Brak informacji o zaistniałych zmianach w funkcjonowaniu instalacji może skutkować obciążeniem przez Zamawiającego wydatkami niezbędnymi do wykonania zobowiązania zastępczego oraz naliczeniem kar umownych. </w:t>
      </w:r>
    </w:p>
    <w:p w14:paraId="6BCDA2C6" w14:textId="55205820" w:rsidR="00A91BFA" w:rsidRPr="00FF5786" w:rsidRDefault="00A91BFA" w:rsidP="00F667D4">
      <w:pPr>
        <w:numPr>
          <w:ilvl w:val="0"/>
          <w:numId w:val="32"/>
        </w:numPr>
        <w:autoSpaceDE w:val="0"/>
        <w:autoSpaceDN w:val="0"/>
        <w:adjustRightInd w:val="0"/>
        <w:spacing w:after="78"/>
        <w:ind w:left="284" w:right="-93"/>
        <w:rPr>
          <w:rFonts w:ascii="Century Gothic" w:hAnsi="Century Gothic"/>
          <w:sz w:val="22"/>
          <w:szCs w:val="22"/>
        </w:rPr>
      </w:pPr>
      <w:r w:rsidRPr="00FF5786">
        <w:rPr>
          <w:rFonts w:ascii="Century Gothic" w:hAnsi="Century Gothic"/>
          <w:sz w:val="22"/>
          <w:szCs w:val="22"/>
        </w:rPr>
        <w:t xml:space="preserve">Wykonawca zobowiązuje się przyjmować odpady </w:t>
      </w:r>
      <w:r w:rsidR="005C7E12" w:rsidRPr="00FF5786">
        <w:rPr>
          <w:rFonts w:ascii="Century Gothic" w:hAnsi="Century Gothic"/>
          <w:sz w:val="22"/>
          <w:szCs w:val="22"/>
        </w:rPr>
        <w:t xml:space="preserve">minimum </w:t>
      </w:r>
      <w:r w:rsidRPr="00FF5786">
        <w:rPr>
          <w:rFonts w:ascii="Century Gothic" w:hAnsi="Century Gothic"/>
          <w:sz w:val="22"/>
          <w:szCs w:val="22"/>
        </w:rPr>
        <w:t>w dni robocze w godz</w:t>
      </w:r>
      <w:r w:rsidR="005C7E12" w:rsidRPr="00FF5786">
        <w:rPr>
          <w:rFonts w:ascii="Century Gothic" w:hAnsi="Century Gothic"/>
          <w:sz w:val="22"/>
          <w:szCs w:val="22"/>
        </w:rPr>
        <w:t>.</w:t>
      </w:r>
      <w:r w:rsidRPr="00FF5786">
        <w:rPr>
          <w:rFonts w:ascii="Century Gothic" w:hAnsi="Century Gothic"/>
          <w:sz w:val="22"/>
          <w:szCs w:val="22"/>
        </w:rPr>
        <w:t xml:space="preserve"> od 8:00 do 17:00.</w:t>
      </w:r>
    </w:p>
    <w:p w14:paraId="07CA17A9" w14:textId="772B00B5" w:rsidR="008938E9" w:rsidRPr="00FF5786" w:rsidRDefault="00A91BFA" w:rsidP="00FF5786">
      <w:pPr>
        <w:numPr>
          <w:ilvl w:val="0"/>
          <w:numId w:val="32"/>
        </w:numPr>
        <w:autoSpaceDE w:val="0"/>
        <w:autoSpaceDN w:val="0"/>
        <w:adjustRightInd w:val="0"/>
        <w:spacing w:after="78"/>
        <w:ind w:left="284" w:right="-93"/>
        <w:rPr>
          <w:rFonts w:ascii="Century Gothic" w:hAnsi="Century Gothic"/>
          <w:sz w:val="22"/>
          <w:szCs w:val="22"/>
        </w:rPr>
      </w:pPr>
      <w:r w:rsidRPr="00FF5786">
        <w:rPr>
          <w:rFonts w:ascii="Century Gothic" w:eastAsia="Calibri" w:hAnsi="Century Gothic"/>
          <w:sz w:val="22"/>
          <w:szCs w:val="22"/>
        </w:rPr>
        <w:t>Na terenie gminy Wizna obowiązuje system mieszany zbiórki odpadów komunalnych,</w:t>
      </w:r>
      <w:r w:rsidR="000E1F7B" w:rsidRPr="00FF5786">
        <w:rPr>
          <w:rFonts w:ascii="Century Gothic" w:eastAsia="Calibri" w:hAnsi="Century Gothic"/>
          <w:sz w:val="22"/>
          <w:szCs w:val="22"/>
        </w:rPr>
        <w:t xml:space="preserve"> tj. workowo – pojemnikowy.</w:t>
      </w:r>
    </w:p>
    <w:p w14:paraId="6EFA5D5F" w14:textId="49691D63" w:rsidR="008938E9" w:rsidRPr="00FF5786" w:rsidRDefault="008938E9" w:rsidP="00F667D4">
      <w:pPr>
        <w:pStyle w:val="Akapitzlist"/>
        <w:numPr>
          <w:ilvl w:val="0"/>
          <w:numId w:val="20"/>
        </w:numPr>
        <w:suppressAutoHyphens/>
        <w:spacing w:after="240"/>
        <w:ind w:left="284" w:hanging="284"/>
        <w:rPr>
          <w:rFonts w:ascii="Century Gothic" w:hAnsi="Century Gothic"/>
          <w:bCs/>
          <w:sz w:val="22"/>
          <w:szCs w:val="22"/>
        </w:rPr>
      </w:pPr>
      <w:r w:rsidRPr="00FF5786">
        <w:rPr>
          <w:rFonts w:ascii="Century Gothic" w:hAnsi="Century Gothic"/>
          <w:bCs/>
          <w:sz w:val="22"/>
          <w:szCs w:val="22"/>
        </w:rPr>
        <w:t>Wykonanie przedmiotu zamówienia musi być zgodne z niniejszą Specyfikacją Warunków Zamówienia (dalej: SWZ) i załącznikami do SWZ oraz obowiązującymi przepisami prawa.</w:t>
      </w:r>
    </w:p>
    <w:p w14:paraId="15DD0172" w14:textId="77777777" w:rsidR="008938E9" w:rsidRPr="00FF5786" w:rsidRDefault="008938E9" w:rsidP="00F667D4">
      <w:pPr>
        <w:pStyle w:val="Akapitzlist"/>
        <w:numPr>
          <w:ilvl w:val="0"/>
          <w:numId w:val="20"/>
        </w:numPr>
        <w:suppressAutoHyphens/>
        <w:spacing w:after="240"/>
        <w:ind w:left="284" w:hanging="284"/>
        <w:rPr>
          <w:rFonts w:ascii="Century Gothic" w:hAnsi="Century Gothic"/>
          <w:bCs/>
          <w:sz w:val="22"/>
          <w:szCs w:val="22"/>
        </w:rPr>
      </w:pPr>
      <w:r w:rsidRPr="00FF5786">
        <w:rPr>
          <w:rFonts w:ascii="Century Gothic" w:hAnsi="Century Gothic"/>
          <w:bCs/>
          <w:sz w:val="22"/>
          <w:szCs w:val="22"/>
        </w:rPr>
        <w:t>Kod określony w słowniku głównym Wspólnego Słownika Zamówień (CPV):</w:t>
      </w:r>
    </w:p>
    <w:p w14:paraId="5A8D36AC" w14:textId="77777777" w:rsidR="008938E9" w:rsidRPr="00FF5786" w:rsidRDefault="008938E9" w:rsidP="00385665">
      <w:pPr>
        <w:pStyle w:val="Akapitzlist"/>
        <w:suppressAutoHyphens/>
        <w:spacing w:after="240"/>
        <w:ind w:left="284" w:firstLine="0"/>
        <w:rPr>
          <w:rFonts w:ascii="Century Gothic" w:hAnsi="Century Gothic"/>
          <w:bCs/>
          <w:sz w:val="22"/>
          <w:szCs w:val="22"/>
        </w:rPr>
      </w:pPr>
      <w:r w:rsidRPr="00FF5786">
        <w:rPr>
          <w:rFonts w:ascii="Century Gothic" w:hAnsi="Century Gothic"/>
          <w:bCs/>
          <w:sz w:val="22"/>
          <w:szCs w:val="22"/>
        </w:rPr>
        <w:t xml:space="preserve">Główny:       </w:t>
      </w:r>
      <w:r w:rsidRPr="00FF5786">
        <w:rPr>
          <w:rFonts w:ascii="Century Gothic" w:hAnsi="Century Gothic"/>
          <w:b/>
          <w:sz w:val="22"/>
          <w:szCs w:val="22"/>
        </w:rPr>
        <w:t>90533000-2 Usługi gospodarki odpadami</w:t>
      </w:r>
    </w:p>
    <w:p w14:paraId="76775087" w14:textId="77777777" w:rsidR="008938E9" w:rsidRPr="00FF5786" w:rsidRDefault="008938E9" w:rsidP="00385665">
      <w:pPr>
        <w:pStyle w:val="Akapitzlist"/>
        <w:suppressAutoHyphens/>
        <w:spacing w:after="240"/>
        <w:ind w:left="284" w:firstLine="0"/>
        <w:rPr>
          <w:rFonts w:ascii="Century Gothic" w:hAnsi="Century Gothic"/>
          <w:bCs/>
          <w:sz w:val="22"/>
          <w:szCs w:val="22"/>
        </w:rPr>
      </w:pPr>
      <w:r w:rsidRPr="00FF5786">
        <w:rPr>
          <w:rFonts w:ascii="Century Gothic" w:hAnsi="Century Gothic"/>
          <w:bCs/>
          <w:sz w:val="22"/>
          <w:szCs w:val="22"/>
        </w:rPr>
        <w:t xml:space="preserve">Dodatkowe: 90514000-3 Usługi recyklingu odpadów, </w:t>
      </w:r>
    </w:p>
    <w:p w14:paraId="66834063" w14:textId="21D847C5" w:rsidR="002771E3" w:rsidRPr="00FF5786" w:rsidRDefault="008938E9" w:rsidP="00C10662">
      <w:pPr>
        <w:pStyle w:val="Akapitzlist"/>
        <w:suppressAutoHyphens/>
        <w:spacing w:after="240"/>
        <w:ind w:left="284" w:firstLine="0"/>
        <w:rPr>
          <w:rFonts w:ascii="Century Gothic" w:hAnsi="Century Gothic"/>
          <w:sz w:val="22"/>
          <w:szCs w:val="22"/>
        </w:rPr>
      </w:pPr>
      <w:r w:rsidRPr="00FF5786">
        <w:rPr>
          <w:rFonts w:ascii="Century Gothic" w:hAnsi="Century Gothic"/>
          <w:bCs/>
          <w:sz w:val="22"/>
          <w:szCs w:val="22"/>
        </w:rPr>
        <w:t xml:space="preserve">                     90510000-5 Usługi obróbki i usuwania odpadów</w:t>
      </w:r>
      <w:r w:rsidR="00285A12" w:rsidRPr="00FF5786">
        <w:rPr>
          <w:rFonts w:ascii="Century Gothic" w:hAnsi="Century Gothic"/>
          <w:sz w:val="22"/>
          <w:szCs w:val="22"/>
        </w:rPr>
        <w:t xml:space="preserve"> </w:t>
      </w:r>
    </w:p>
    <w:p w14:paraId="758290BC" w14:textId="77777777" w:rsidR="00573905" w:rsidRPr="00FF5786" w:rsidRDefault="00B705F5" w:rsidP="00745CBA">
      <w:pPr>
        <w:pStyle w:val="Tytu"/>
      </w:pPr>
      <w:r w:rsidRPr="00FF5786">
        <w:t>Termin wykonania zamówienia</w:t>
      </w:r>
    </w:p>
    <w:p w14:paraId="200A1D01" w14:textId="200C6CA3" w:rsidR="00B705F5" w:rsidRPr="00FF5786" w:rsidRDefault="00573905" w:rsidP="00573905">
      <w:pPr>
        <w:tabs>
          <w:tab w:val="left" w:pos="1134"/>
        </w:tabs>
        <w:spacing w:after="200" w:line="276" w:lineRule="auto"/>
        <w:rPr>
          <w:rFonts w:ascii="Century Gothic" w:eastAsia="Calibri" w:hAnsi="Century Gothic"/>
          <w:sz w:val="22"/>
          <w:szCs w:val="22"/>
          <w:lang w:eastAsia="en-US"/>
        </w:rPr>
      </w:pPr>
      <w:r w:rsidRPr="00FF5786">
        <w:rPr>
          <w:rFonts w:ascii="Century Gothic" w:eastAsia="Calibri" w:hAnsi="Century Gothic"/>
          <w:bCs/>
          <w:sz w:val="22"/>
          <w:szCs w:val="22"/>
          <w:lang w:eastAsia="en-US"/>
        </w:rPr>
        <w:t xml:space="preserve">  Termin wykonania zamówienia </w:t>
      </w:r>
      <w:r w:rsidR="00516739" w:rsidRPr="00FF5786">
        <w:rPr>
          <w:rFonts w:ascii="Century Gothic" w:eastAsia="Calibri" w:hAnsi="Century Gothic"/>
          <w:bCs/>
          <w:sz w:val="22"/>
          <w:szCs w:val="22"/>
          <w:lang w:eastAsia="en-US"/>
        </w:rPr>
        <w:t>od 01.01.202</w:t>
      </w:r>
      <w:r w:rsidR="00AE6098" w:rsidRPr="00FF5786">
        <w:rPr>
          <w:rFonts w:ascii="Century Gothic" w:eastAsia="Calibri" w:hAnsi="Century Gothic"/>
          <w:bCs/>
          <w:sz w:val="22"/>
          <w:szCs w:val="22"/>
          <w:lang w:eastAsia="en-US"/>
        </w:rPr>
        <w:t>2</w:t>
      </w:r>
      <w:r w:rsidR="00516739" w:rsidRPr="00FF5786">
        <w:rPr>
          <w:rFonts w:ascii="Century Gothic" w:eastAsia="Calibri" w:hAnsi="Century Gothic"/>
          <w:bCs/>
          <w:sz w:val="22"/>
          <w:szCs w:val="22"/>
          <w:lang w:eastAsia="en-US"/>
        </w:rPr>
        <w:t xml:space="preserve"> r. </w:t>
      </w:r>
      <w:r w:rsidRPr="00FF5786">
        <w:rPr>
          <w:rFonts w:ascii="Century Gothic" w:eastAsia="Calibri" w:hAnsi="Century Gothic"/>
          <w:bCs/>
          <w:sz w:val="22"/>
          <w:szCs w:val="22"/>
          <w:lang w:eastAsia="en-US"/>
        </w:rPr>
        <w:t xml:space="preserve">do </w:t>
      </w:r>
      <w:r w:rsidR="00CC48B7" w:rsidRPr="00FF5786">
        <w:rPr>
          <w:rFonts w:ascii="Century Gothic" w:eastAsia="Calibri" w:hAnsi="Century Gothic"/>
          <w:sz w:val="22"/>
          <w:szCs w:val="22"/>
          <w:lang w:eastAsia="en-US"/>
        </w:rPr>
        <w:t>3</w:t>
      </w:r>
      <w:r w:rsidR="00653AB9" w:rsidRPr="00FF5786">
        <w:rPr>
          <w:rFonts w:ascii="Century Gothic" w:eastAsia="Calibri" w:hAnsi="Century Gothic"/>
          <w:sz w:val="22"/>
          <w:szCs w:val="22"/>
          <w:lang w:eastAsia="en-US"/>
        </w:rPr>
        <w:t>1</w:t>
      </w:r>
      <w:r w:rsidR="00516739" w:rsidRPr="00FF5786">
        <w:rPr>
          <w:rFonts w:ascii="Century Gothic" w:eastAsia="Calibri" w:hAnsi="Century Gothic"/>
          <w:sz w:val="22"/>
          <w:szCs w:val="22"/>
          <w:lang w:eastAsia="en-US"/>
        </w:rPr>
        <w:t>.12.202</w:t>
      </w:r>
      <w:r w:rsidR="00AE6098" w:rsidRPr="00FF5786">
        <w:rPr>
          <w:rFonts w:ascii="Century Gothic" w:eastAsia="Calibri" w:hAnsi="Century Gothic"/>
          <w:sz w:val="22"/>
          <w:szCs w:val="22"/>
          <w:lang w:eastAsia="en-US"/>
        </w:rPr>
        <w:t>2</w:t>
      </w:r>
      <w:r w:rsidR="00CC48B7" w:rsidRPr="00FF5786">
        <w:rPr>
          <w:rFonts w:ascii="Century Gothic" w:eastAsia="Calibri" w:hAnsi="Century Gothic"/>
          <w:sz w:val="22"/>
          <w:szCs w:val="22"/>
          <w:lang w:eastAsia="en-US"/>
        </w:rPr>
        <w:t xml:space="preserve"> r.</w:t>
      </w:r>
      <w:r w:rsidR="00516739" w:rsidRPr="00FF5786">
        <w:rPr>
          <w:rFonts w:ascii="Century Gothic" w:eastAsia="Calibri" w:hAnsi="Century Gothic"/>
          <w:sz w:val="22"/>
          <w:szCs w:val="22"/>
          <w:lang w:eastAsia="en-US"/>
        </w:rPr>
        <w:t xml:space="preserve"> (12 miesięcy)</w:t>
      </w:r>
      <w:r w:rsidR="00AD1C8F" w:rsidRPr="00FF5786">
        <w:rPr>
          <w:rFonts w:ascii="Century Gothic" w:eastAsia="Calibri" w:hAnsi="Century Gothic"/>
          <w:sz w:val="22"/>
          <w:szCs w:val="22"/>
          <w:lang w:eastAsia="en-US"/>
        </w:rPr>
        <w:t>.</w:t>
      </w:r>
    </w:p>
    <w:p w14:paraId="1BC1891C" w14:textId="5E706A29" w:rsidR="000849AF" w:rsidRPr="00FF5786" w:rsidRDefault="000849AF" w:rsidP="00745CBA">
      <w:pPr>
        <w:pStyle w:val="Tytu"/>
      </w:pPr>
      <w:r w:rsidRPr="00FF5786">
        <w:t xml:space="preserve">Informacje o przewidywanych zamówieniach, o których mowa </w:t>
      </w:r>
      <w:r w:rsidRPr="00FF5786">
        <w:rPr>
          <w:rFonts w:cstheme="minorHAnsi"/>
          <w:sz w:val="22"/>
        </w:rPr>
        <w:t>w art.  214 ust. 1 pkt 7 PZP</w:t>
      </w:r>
    </w:p>
    <w:p w14:paraId="62BBA42B" w14:textId="159F7408" w:rsidR="000849AF" w:rsidRPr="004307BB" w:rsidRDefault="004307BB" w:rsidP="004307BB">
      <w:pPr>
        <w:ind w:left="452" w:firstLine="113"/>
        <w:rPr>
          <w:rFonts w:ascii="Century Gothic" w:eastAsia="Calibri" w:hAnsi="Century Gothic"/>
          <w:sz w:val="22"/>
          <w:szCs w:val="22"/>
          <w:lang w:eastAsia="en-US"/>
        </w:rPr>
      </w:pPr>
      <w:r w:rsidRPr="004307BB">
        <w:rPr>
          <w:rFonts w:ascii="Century Gothic" w:hAnsi="Century Gothic"/>
          <w:sz w:val="22"/>
          <w:szCs w:val="22"/>
          <w:lang w:eastAsia="en-US"/>
        </w:rPr>
        <w:t xml:space="preserve">Zamawiający </w:t>
      </w:r>
      <w:r w:rsidRPr="004307BB">
        <w:rPr>
          <w:rFonts w:ascii="Century Gothic" w:eastAsia="Calibri" w:hAnsi="Century Gothic"/>
          <w:b/>
          <w:bCs/>
          <w:sz w:val="22"/>
          <w:szCs w:val="22"/>
          <w:u w:val="single"/>
          <w:lang w:eastAsia="en-US"/>
        </w:rPr>
        <w:t>nie przewiduje</w:t>
      </w:r>
      <w:r w:rsidR="000849AF" w:rsidRPr="004307BB">
        <w:rPr>
          <w:rFonts w:ascii="Century Gothic" w:eastAsia="Calibri" w:hAnsi="Century Gothic"/>
          <w:b/>
          <w:bCs/>
          <w:sz w:val="22"/>
          <w:szCs w:val="22"/>
          <w:lang w:eastAsia="en-US"/>
        </w:rPr>
        <w:t xml:space="preserve"> realizacj</w:t>
      </w:r>
      <w:r w:rsidRPr="004307BB">
        <w:rPr>
          <w:rFonts w:ascii="Century Gothic" w:eastAsia="Calibri" w:hAnsi="Century Gothic"/>
          <w:b/>
          <w:bCs/>
          <w:sz w:val="22"/>
          <w:szCs w:val="22"/>
          <w:lang w:eastAsia="en-US"/>
        </w:rPr>
        <w:t>i</w:t>
      </w:r>
      <w:r w:rsidR="000849AF" w:rsidRPr="004307BB">
        <w:rPr>
          <w:rFonts w:ascii="Century Gothic" w:eastAsia="Calibri" w:hAnsi="Century Gothic"/>
          <w:b/>
          <w:bCs/>
          <w:sz w:val="22"/>
          <w:szCs w:val="22"/>
          <w:lang w:eastAsia="en-US"/>
        </w:rPr>
        <w:t xml:space="preserve"> zamówie</w:t>
      </w:r>
      <w:r w:rsidRPr="004307BB">
        <w:rPr>
          <w:rFonts w:ascii="Century Gothic" w:eastAsia="Calibri" w:hAnsi="Century Gothic"/>
          <w:b/>
          <w:bCs/>
          <w:sz w:val="22"/>
          <w:szCs w:val="22"/>
          <w:lang w:eastAsia="en-US"/>
        </w:rPr>
        <w:t xml:space="preserve">nia </w:t>
      </w:r>
      <w:r w:rsidR="000849AF" w:rsidRPr="004307BB">
        <w:rPr>
          <w:rFonts w:ascii="Century Gothic" w:eastAsia="Calibri" w:hAnsi="Century Gothic"/>
          <w:b/>
          <w:bCs/>
          <w:sz w:val="22"/>
          <w:szCs w:val="22"/>
          <w:lang w:eastAsia="en-US"/>
        </w:rPr>
        <w:t>polegając</w:t>
      </w:r>
      <w:r w:rsidRPr="004307BB">
        <w:rPr>
          <w:rFonts w:ascii="Century Gothic" w:eastAsia="Calibri" w:hAnsi="Century Gothic"/>
          <w:b/>
          <w:bCs/>
          <w:sz w:val="22"/>
          <w:szCs w:val="22"/>
          <w:lang w:eastAsia="en-US"/>
        </w:rPr>
        <w:t xml:space="preserve">ego </w:t>
      </w:r>
      <w:r w:rsidR="000849AF" w:rsidRPr="004307BB">
        <w:rPr>
          <w:rFonts w:ascii="Century Gothic" w:eastAsia="Calibri" w:hAnsi="Century Gothic"/>
          <w:b/>
          <w:bCs/>
          <w:sz w:val="22"/>
          <w:szCs w:val="22"/>
          <w:lang w:eastAsia="en-US"/>
        </w:rPr>
        <w:t>na powtórzeniu podobnych usług, o których mowa w art. 214 ust. 1 pkt 7 ustawy</w:t>
      </w:r>
      <w:r w:rsidR="000849AF" w:rsidRPr="004307BB">
        <w:rPr>
          <w:rFonts w:ascii="Century Gothic" w:eastAsia="Calibri" w:hAnsi="Century Gothic"/>
          <w:sz w:val="22"/>
          <w:szCs w:val="22"/>
          <w:lang w:eastAsia="en-US"/>
        </w:rPr>
        <w:t xml:space="preserve">. </w:t>
      </w:r>
    </w:p>
    <w:p w14:paraId="53E99C70" w14:textId="0EFBAA6B" w:rsidR="000849AF" w:rsidRPr="00FF5786" w:rsidRDefault="00B705F5" w:rsidP="00745CBA">
      <w:pPr>
        <w:pStyle w:val="Tytu"/>
      </w:pPr>
      <w:r w:rsidRPr="00FF5786">
        <w:t xml:space="preserve">Warunki udziału w </w:t>
      </w:r>
      <w:r w:rsidR="006736E4" w:rsidRPr="00FF5786">
        <w:t>postępowaniu</w:t>
      </w:r>
    </w:p>
    <w:p w14:paraId="1F40C8A2" w14:textId="0B5FAD0A" w:rsidR="0059147A" w:rsidRPr="00FF5786" w:rsidRDefault="00D50829" w:rsidP="004307BB">
      <w:pPr>
        <w:pStyle w:val="Akapitzlist"/>
        <w:numPr>
          <w:ilvl w:val="0"/>
          <w:numId w:val="7"/>
        </w:numPr>
        <w:spacing w:before="60" w:after="200" w:line="276" w:lineRule="auto"/>
        <w:ind w:left="284" w:hanging="284"/>
        <w:rPr>
          <w:rFonts w:ascii="Century Gothic" w:eastAsia="Calibri" w:hAnsi="Century Gothic"/>
          <w:sz w:val="22"/>
          <w:szCs w:val="22"/>
          <w:lang w:eastAsia="en-US"/>
        </w:rPr>
      </w:pPr>
      <w:r w:rsidRPr="00FF5786">
        <w:rPr>
          <w:rFonts w:ascii="Century Gothic" w:eastAsia="Calibri" w:hAnsi="Century Gothic"/>
          <w:b/>
          <w:sz w:val="22"/>
          <w:szCs w:val="22"/>
          <w:lang w:eastAsia="en-US"/>
        </w:rPr>
        <w:t>O u</w:t>
      </w:r>
      <w:r w:rsidR="00B705F5" w:rsidRPr="00FF5786">
        <w:rPr>
          <w:rFonts w:ascii="Century Gothic" w:eastAsia="Calibri" w:hAnsi="Century Gothic"/>
          <w:b/>
          <w:sz w:val="22"/>
          <w:szCs w:val="22"/>
          <w:lang w:eastAsia="en-US"/>
        </w:rPr>
        <w:t>dzielenie zamówienia mogą ubiegać się Wykonawcy, którzy</w:t>
      </w:r>
      <w:r w:rsidRPr="00FF5786">
        <w:rPr>
          <w:rFonts w:ascii="Century Gothic" w:eastAsia="Calibri" w:hAnsi="Century Gothic"/>
          <w:b/>
          <w:sz w:val="22"/>
          <w:szCs w:val="22"/>
          <w:lang w:eastAsia="en-US"/>
        </w:rPr>
        <w:t xml:space="preserve"> </w:t>
      </w:r>
      <w:r w:rsidR="00B705F5" w:rsidRPr="00FF5786">
        <w:rPr>
          <w:rFonts w:ascii="Century Gothic" w:eastAsia="Calibri" w:hAnsi="Century Gothic"/>
          <w:b/>
          <w:sz w:val="22"/>
          <w:szCs w:val="22"/>
          <w:lang w:eastAsia="en-US"/>
        </w:rPr>
        <w:t xml:space="preserve">nie podlegają wykluczeniu na podstawie art. </w:t>
      </w:r>
      <w:r w:rsidR="004B66D3" w:rsidRPr="00FF5786">
        <w:rPr>
          <w:rFonts w:ascii="Century Gothic" w:eastAsia="Calibri" w:hAnsi="Century Gothic"/>
          <w:b/>
          <w:sz w:val="22"/>
          <w:szCs w:val="22"/>
          <w:lang w:eastAsia="en-US"/>
        </w:rPr>
        <w:t>108</w:t>
      </w:r>
      <w:r w:rsidR="00B705F5" w:rsidRPr="00FF5786">
        <w:rPr>
          <w:rFonts w:ascii="Century Gothic" w:eastAsia="Calibri" w:hAnsi="Century Gothic"/>
          <w:b/>
          <w:sz w:val="22"/>
          <w:szCs w:val="22"/>
          <w:lang w:eastAsia="en-US"/>
        </w:rPr>
        <w:t xml:space="preserve"> ust. 1</w:t>
      </w:r>
      <w:r w:rsidR="004B66D3" w:rsidRPr="00FF5786">
        <w:rPr>
          <w:rFonts w:ascii="Century Gothic" w:eastAsia="Calibri" w:hAnsi="Century Gothic"/>
          <w:b/>
          <w:sz w:val="22"/>
          <w:szCs w:val="22"/>
          <w:lang w:eastAsia="en-US"/>
        </w:rPr>
        <w:t xml:space="preserve"> pkt. 1-6 ustawy </w:t>
      </w:r>
      <w:proofErr w:type="spellStart"/>
      <w:r w:rsidR="004B66D3" w:rsidRPr="00FF5786">
        <w:rPr>
          <w:rFonts w:ascii="Century Gothic" w:eastAsia="Calibri" w:hAnsi="Century Gothic"/>
          <w:b/>
          <w:sz w:val="22"/>
          <w:szCs w:val="22"/>
          <w:lang w:eastAsia="en-US"/>
        </w:rPr>
        <w:t>Pzp</w:t>
      </w:r>
      <w:proofErr w:type="spellEnd"/>
      <w:r w:rsidR="00B705F5" w:rsidRPr="00FF5786">
        <w:rPr>
          <w:rFonts w:ascii="Century Gothic" w:eastAsia="Calibri" w:hAnsi="Century Gothic"/>
          <w:b/>
          <w:sz w:val="22"/>
          <w:szCs w:val="22"/>
          <w:lang w:eastAsia="en-US"/>
        </w:rPr>
        <w:t xml:space="preserve"> ustawy.</w:t>
      </w:r>
    </w:p>
    <w:p w14:paraId="04DC2187" w14:textId="6D25D5D1" w:rsidR="00B705F5" w:rsidRPr="00171173" w:rsidRDefault="0022126F" w:rsidP="00F667D4">
      <w:pPr>
        <w:pStyle w:val="Akapitzlist"/>
        <w:numPr>
          <w:ilvl w:val="0"/>
          <w:numId w:val="7"/>
        </w:numPr>
        <w:spacing w:after="200" w:line="276" w:lineRule="auto"/>
        <w:ind w:left="284" w:hanging="284"/>
        <w:rPr>
          <w:rFonts w:ascii="Century Gothic" w:eastAsia="Calibri" w:hAnsi="Century Gothic"/>
          <w:sz w:val="22"/>
          <w:szCs w:val="22"/>
          <w:lang w:eastAsia="en-US"/>
        </w:rPr>
      </w:pPr>
      <w:r w:rsidRPr="00FF5786">
        <w:rPr>
          <w:rFonts w:ascii="Century Gothic" w:eastAsia="Calibri" w:hAnsi="Century Gothic"/>
          <w:b/>
          <w:sz w:val="22"/>
          <w:szCs w:val="22"/>
          <w:lang w:eastAsia="en-US"/>
        </w:rPr>
        <w:t>O u</w:t>
      </w:r>
      <w:r w:rsidR="00D50829" w:rsidRPr="00FF5786">
        <w:rPr>
          <w:rFonts w:ascii="Century Gothic" w:eastAsia="Calibri" w:hAnsi="Century Gothic"/>
          <w:b/>
          <w:sz w:val="22"/>
          <w:szCs w:val="22"/>
          <w:lang w:eastAsia="en-US"/>
        </w:rPr>
        <w:t xml:space="preserve">dzielenie zamówienia mogą ubiegać się Wykonawcy, którzy </w:t>
      </w:r>
      <w:r w:rsidR="000D030F" w:rsidRPr="00FF5786">
        <w:rPr>
          <w:rFonts w:ascii="Century Gothic" w:eastAsia="Calibri" w:hAnsi="Century Gothic"/>
          <w:b/>
          <w:sz w:val="22"/>
          <w:szCs w:val="22"/>
          <w:lang w:eastAsia="en-US"/>
        </w:rPr>
        <w:t xml:space="preserve">spełniają warunki </w:t>
      </w:r>
      <w:r w:rsidR="000D030F" w:rsidRPr="00171173">
        <w:rPr>
          <w:rFonts w:ascii="Century Gothic" w:eastAsia="Calibri" w:hAnsi="Century Gothic"/>
          <w:b/>
          <w:sz w:val="22"/>
          <w:szCs w:val="22"/>
          <w:lang w:eastAsia="en-US"/>
        </w:rPr>
        <w:t>udziału w </w:t>
      </w:r>
      <w:r w:rsidR="00B705F5" w:rsidRPr="00171173">
        <w:rPr>
          <w:rFonts w:ascii="Century Gothic" w:eastAsia="Calibri" w:hAnsi="Century Gothic"/>
          <w:b/>
          <w:sz w:val="22"/>
          <w:szCs w:val="22"/>
          <w:lang w:eastAsia="en-US"/>
        </w:rPr>
        <w:t>postępowaniu dotyczące:</w:t>
      </w:r>
    </w:p>
    <w:p w14:paraId="3B6B1D42" w14:textId="4D514F02" w:rsidR="00655C3D" w:rsidRPr="00171173" w:rsidRDefault="00820267" w:rsidP="00F667D4">
      <w:pPr>
        <w:pStyle w:val="Akapitzlist"/>
        <w:numPr>
          <w:ilvl w:val="1"/>
          <w:numId w:val="21"/>
        </w:numPr>
        <w:spacing w:after="200" w:line="276" w:lineRule="auto"/>
        <w:ind w:left="709"/>
        <w:rPr>
          <w:rFonts w:ascii="Century Gothic" w:eastAsia="Calibri" w:hAnsi="Century Gothic"/>
          <w:sz w:val="22"/>
          <w:szCs w:val="22"/>
          <w:lang w:eastAsia="en-US"/>
        </w:rPr>
      </w:pPr>
      <w:r w:rsidRPr="00171173">
        <w:rPr>
          <w:rFonts w:ascii="Century Gothic" w:eastAsia="Calibri" w:hAnsi="Century Gothic"/>
          <w:b/>
          <w:sz w:val="22"/>
          <w:szCs w:val="22"/>
          <w:lang w:eastAsia="en-US"/>
        </w:rPr>
        <w:t xml:space="preserve">kompetencji lub uprawnień do prowadzenia określonej </w:t>
      </w:r>
      <w:r w:rsidRPr="00171173">
        <w:rPr>
          <w:rFonts w:ascii="Century Gothic" w:eastAsia="Calibri" w:hAnsi="Century Gothic"/>
          <w:b/>
          <w:bCs/>
          <w:sz w:val="22"/>
          <w:szCs w:val="22"/>
          <w:lang w:eastAsia="en-US"/>
        </w:rPr>
        <w:t>działalności zawodowej,</w:t>
      </w:r>
      <w:r w:rsidRPr="00171173">
        <w:rPr>
          <w:rFonts w:ascii="Century Gothic" w:eastAsia="Calibri" w:hAnsi="Century Gothic"/>
          <w:sz w:val="22"/>
          <w:szCs w:val="22"/>
          <w:lang w:eastAsia="en-US"/>
        </w:rPr>
        <w:t xml:space="preserve"> o ile wynika to z odrębnych przepisów. Zamawiający uzna warunek za spełniony, jeżeli Wykonawca wykaże, że</w:t>
      </w:r>
      <w:r w:rsidR="00FC0F3B" w:rsidRPr="00171173">
        <w:rPr>
          <w:rFonts w:ascii="Century Gothic" w:eastAsia="Calibri" w:hAnsi="Century Gothic"/>
          <w:b/>
          <w:sz w:val="22"/>
          <w:szCs w:val="22"/>
          <w:lang w:eastAsia="en-US"/>
        </w:rPr>
        <w:t xml:space="preserve"> </w:t>
      </w:r>
      <w:r w:rsidR="00FC0F3B" w:rsidRPr="00171173">
        <w:rPr>
          <w:rFonts w:ascii="Century Gothic" w:hAnsi="Century Gothic"/>
          <w:sz w:val="22"/>
          <w:szCs w:val="22"/>
        </w:rPr>
        <w:t>posiada aktualne zezwolenie na prowadzenie działalności w zakresie przetwarzania odpadów wydawane przez właściwy organ zgodnie z art. 41 ustawy o odpadach z dnia 14 grudnia 2012</w:t>
      </w:r>
      <w:r w:rsidR="00464521" w:rsidRPr="00171173">
        <w:rPr>
          <w:rFonts w:ascii="Century Gothic" w:hAnsi="Century Gothic"/>
          <w:sz w:val="22"/>
          <w:szCs w:val="22"/>
        </w:rPr>
        <w:t xml:space="preserve"> </w:t>
      </w:r>
      <w:r w:rsidR="00FC0F3B" w:rsidRPr="00171173">
        <w:rPr>
          <w:rFonts w:ascii="Century Gothic" w:hAnsi="Century Gothic"/>
          <w:sz w:val="22"/>
          <w:szCs w:val="22"/>
        </w:rPr>
        <w:t>r. (</w:t>
      </w:r>
      <w:proofErr w:type="spellStart"/>
      <w:r w:rsidR="00FC0F3B" w:rsidRPr="00171173">
        <w:rPr>
          <w:rFonts w:ascii="Century Gothic" w:hAnsi="Century Gothic"/>
          <w:sz w:val="22"/>
          <w:szCs w:val="22"/>
        </w:rPr>
        <w:t>t.j</w:t>
      </w:r>
      <w:proofErr w:type="spellEnd"/>
      <w:r w:rsidR="00FC0F3B" w:rsidRPr="00171173">
        <w:rPr>
          <w:rFonts w:ascii="Century Gothic" w:hAnsi="Century Gothic"/>
          <w:sz w:val="22"/>
          <w:szCs w:val="22"/>
        </w:rPr>
        <w:t>. Dz. U. z 2021r. poz. 779),</w:t>
      </w:r>
      <w:r w:rsidR="00A0041C" w:rsidRPr="00171173">
        <w:rPr>
          <w:rFonts w:ascii="Century Gothic" w:hAnsi="Century Gothic"/>
          <w:sz w:val="22"/>
          <w:szCs w:val="22"/>
        </w:rPr>
        <w:tab/>
      </w:r>
    </w:p>
    <w:p w14:paraId="2133140D" w14:textId="77777777" w:rsidR="004307BB" w:rsidRPr="00171173" w:rsidRDefault="00AD660F" w:rsidP="00F667D4">
      <w:pPr>
        <w:pStyle w:val="Akapitzlist"/>
        <w:numPr>
          <w:ilvl w:val="1"/>
          <w:numId w:val="21"/>
        </w:numPr>
        <w:spacing w:line="276" w:lineRule="auto"/>
        <w:ind w:left="709" w:hanging="357"/>
        <w:rPr>
          <w:rFonts w:ascii="Century Gothic" w:eastAsia="Calibri" w:hAnsi="Century Gothic"/>
          <w:sz w:val="22"/>
          <w:szCs w:val="22"/>
          <w:lang w:eastAsia="en-US"/>
        </w:rPr>
      </w:pPr>
      <w:r w:rsidRPr="00171173">
        <w:rPr>
          <w:rFonts w:ascii="Century Gothic" w:eastAsia="Calibri" w:hAnsi="Century Gothic"/>
          <w:b/>
          <w:bCs/>
          <w:sz w:val="22"/>
          <w:szCs w:val="22"/>
          <w:lang w:eastAsia="en-US"/>
        </w:rPr>
        <w:t xml:space="preserve"> </w:t>
      </w:r>
      <w:r w:rsidR="00820267" w:rsidRPr="00171173">
        <w:rPr>
          <w:rFonts w:ascii="Century Gothic" w:eastAsia="Calibri" w:hAnsi="Century Gothic"/>
          <w:b/>
          <w:bCs/>
          <w:sz w:val="22"/>
          <w:szCs w:val="22"/>
          <w:lang w:eastAsia="en-US"/>
        </w:rPr>
        <w:t xml:space="preserve">zdolności technicznej lub zawodowej: </w:t>
      </w:r>
    </w:p>
    <w:p w14:paraId="13F03E76" w14:textId="3F94F297" w:rsidR="00B705F5" w:rsidRPr="00171173" w:rsidRDefault="000D030F" w:rsidP="004307BB">
      <w:pPr>
        <w:pStyle w:val="Akapitzlist"/>
        <w:spacing w:line="276" w:lineRule="auto"/>
        <w:ind w:left="709" w:firstLine="0"/>
        <w:rPr>
          <w:rFonts w:ascii="Century Gothic" w:eastAsia="Calibri" w:hAnsi="Century Gothic"/>
          <w:sz w:val="22"/>
          <w:szCs w:val="22"/>
          <w:lang w:eastAsia="en-US"/>
        </w:rPr>
      </w:pPr>
      <w:r w:rsidRPr="00171173">
        <w:rPr>
          <w:rFonts w:ascii="Century Gothic" w:eastAsia="Calibri" w:hAnsi="Century Gothic"/>
          <w:bCs/>
          <w:sz w:val="22"/>
          <w:szCs w:val="22"/>
          <w:lang w:eastAsia="en-US"/>
        </w:rPr>
        <w:t>Zamawiający</w:t>
      </w:r>
      <w:r w:rsidRPr="00171173">
        <w:rPr>
          <w:rFonts w:ascii="Century Gothic" w:eastAsia="Calibri" w:hAnsi="Century Gothic"/>
          <w:b/>
          <w:bCs/>
          <w:sz w:val="22"/>
          <w:szCs w:val="22"/>
          <w:lang w:eastAsia="en-US"/>
        </w:rPr>
        <w:t xml:space="preserve"> </w:t>
      </w:r>
      <w:r w:rsidRPr="00171173">
        <w:rPr>
          <w:rFonts w:ascii="Century Gothic" w:eastAsia="Calibri" w:hAnsi="Century Gothic"/>
          <w:sz w:val="22"/>
          <w:szCs w:val="22"/>
          <w:lang w:eastAsia="en-US"/>
        </w:rPr>
        <w:t xml:space="preserve">nie wyznacza szczegółowych wymagań w tym zakresie. </w:t>
      </w:r>
    </w:p>
    <w:p w14:paraId="502B69B7" w14:textId="77777777" w:rsidR="004307BB" w:rsidRPr="00171173" w:rsidRDefault="00AD660F" w:rsidP="00F667D4">
      <w:pPr>
        <w:pStyle w:val="Akapitzlist"/>
        <w:numPr>
          <w:ilvl w:val="1"/>
          <w:numId w:val="21"/>
        </w:numPr>
        <w:spacing w:after="120"/>
        <w:ind w:left="709" w:hanging="357"/>
        <w:rPr>
          <w:rFonts w:ascii="Century Gothic" w:hAnsi="Century Gothic"/>
          <w:b/>
          <w:sz w:val="22"/>
          <w:szCs w:val="22"/>
        </w:rPr>
      </w:pPr>
      <w:r w:rsidRPr="00171173">
        <w:rPr>
          <w:rFonts w:ascii="Century Gothic" w:eastAsia="Calibri" w:hAnsi="Century Gothic"/>
          <w:b/>
          <w:bCs/>
          <w:sz w:val="22"/>
          <w:szCs w:val="22"/>
          <w:lang w:eastAsia="en-US"/>
        </w:rPr>
        <w:t xml:space="preserve"> </w:t>
      </w:r>
      <w:r w:rsidR="00655C3D" w:rsidRPr="00171173">
        <w:rPr>
          <w:rFonts w:ascii="Century Gothic" w:eastAsia="Calibri" w:hAnsi="Century Gothic"/>
          <w:b/>
          <w:bCs/>
          <w:sz w:val="22"/>
          <w:szCs w:val="22"/>
          <w:lang w:eastAsia="en-US"/>
        </w:rPr>
        <w:t>sytuacji ekonomicznej lub finansowej:</w:t>
      </w:r>
    </w:p>
    <w:p w14:paraId="0EE6B86D" w14:textId="4879BD4E" w:rsidR="00655C3D" w:rsidRPr="00171173" w:rsidRDefault="000D030F" w:rsidP="004307BB">
      <w:pPr>
        <w:pStyle w:val="Akapitzlist"/>
        <w:spacing w:after="120"/>
        <w:ind w:left="709" w:firstLine="0"/>
        <w:rPr>
          <w:rFonts w:ascii="Century Gothic" w:hAnsi="Century Gothic"/>
          <w:b/>
          <w:sz w:val="22"/>
          <w:szCs w:val="22"/>
        </w:rPr>
      </w:pPr>
      <w:r w:rsidRPr="00171173">
        <w:rPr>
          <w:rFonts w:ascii="Century Gothic" w:eastAsia="Arial Unicode MS" w:hAnsi="Century Gothic"/>
          <w:kern w:val="1"/>
          <w:sz w:val="22"/>
          <w:szCs w:val="22"/>
          <w:lang w:eastAsia="hi-IN" w:bidi="hi-IN"/>
        </w:rPr>
        <w:t>Zamawiający nie wyznacza szczegółowych wymagań w tym zakresie.</w:t>
      </w:r>
    </w:p>
    <w:p w14:paraId="69CD2A2F" w14:textId="77777777" w:rsidR="00D87C33" w:rsidRPr="00FF5786" w:rsidRDefault="00D87C33" w:rsidP="00563F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ind w:left="567" w:right="142" w:firstLine="0"/>
        <w:rPr>
          <w:rFonts w:ascii="Century Gothic" w:hAnsi="Century Gothic"/>
          <w:b/>
          <w:bCs/>
          <w:sz w:val="18"/>
          <w:szCs w:val="18"/>
        </w:rPr>
      </w:pPr>
      <w:r w:rsidRPr="00FF5786">
        <w:rPr>
          <w:rFonts w:ascii="Century Gothic" w:hAnsi="Century Gothic"/>
          <w:b/>
          <w:bCs/>
          <w:sz w:val="18"/>
          <w:szCs w:val="18"/>
        </w:rPr>
        <w:t>Zamawiający może, na każdym etapie postępowania, uznać, że Wykonawca nie posiada wymaganych zdolności, jeżeli zaangażowanie zasobów technicznych lub zawodowych w inne przedsięwzięcie gospodarcze Wykonawcy może mieć negatywny wpływ na realizację zamówienia.</w:t>
      </w:r>
    </w:p>
    <w:p w14:paraId="0298DE9B" w14:textId="31F01704" w:rsidR="00B705F5" w:rsidRPr="00FF5786" w:rsidRDefault="00B705F5" w:rsidP="00F667D4">
      <w:pPr>
        <w:pStyle w:val="Akapitzlist"/>
        <w:numPr>
          <w:ilvl w:val="0"/>
          <w:numId w:val="7"/>
        </w:numPr>
        <w:spacing w:before="120" w:after="120" w:line="276" w:lineRule="auto"/>
        <w:ind w:left="284" w:hanging="284"/>
        <w:rPr>
          <w:rFonts w:ascii="Century Gothic" w:eastAsia="Calibri" w:hAnsi="Century Gothic"/>
          <w:b/>
          <w:sz w:val="22"/>
          <w:szCs w:val="22"/>
          <w:lang w:eastAsia="en-US"/>
        </w:rPr>
      </w:pPr>
      <w:r w:rsidRPr="00FF5786">
        <w:rPr>
          <w:rFonts w:ascii="Century Gothic" w:eastAsia="Calibri" w:hAnsi="Century Gothic"/>
          <w:b/>
          <w:sz w:val="22"/>
          <w:szCs w:val="22"/>
          <w:lang w:eastAsia="en-US"/>
        </w:rPr>
        <w:lastRenderedPageBreak/>
        <w:t>Poleganie na zdolnościach innych podmiotów.</w:t>
      </w:r>
    </w:p>
    <w:p w14:paraId="747CD44F" w14:textId="649D7FBD" w:rsidR="00636E6A" w:rsidRPr="00FF5786" w:rsidRDefault="00B705F5" w:rsidP="00FF5786">
      <w:pPr>
        <w:pStyle w:val="Akapitzlist"/>
        <w:numPr>
          <w:ilvl w:val="1"/>
          <w:numId w:val="8"/>
        </w:numPr>
        <w:spacing w:before="120" w:after="120" w:line="276" w:lineRule="auto"/>
        <w:ind w:left="709"/>
        <w:rPr>
          <w:rFonts w:ascii="Century Gothic" w:eastAsia="Calibri" w:hAnsi="Century Gothic"/>
          <w:sz w:val="22"/>
          <w:szCs w:val="22"/>
          <w:lang w:eastAsia="en-US"/>
        </w:rPr>
      </w:pPr>
      <w:r w:rsidRPr="00FF5786">
        <w:rPr>
          <w:rFonts w:ascii="Century Gothic" w:eastAsia="Calibri" w:hAnsi="Century Gothic"/>
          <w:sz w:val="22"/>
          <w:szCs w:val="22"/>
          <w:lang w:eastAsia="en-US"/>
        </w:rPr>
        <w:t>Wykonawca może w celu potwierdzeni</w:t>
      </w:r>
      <w:r w:rsidR="004307BB">
        <w:rPr>
          <w:rFonts w:ascii="Century Gothic" w:eastAsia="Calibri" w:hAnsi="Century Gothic"/>
          <w:sz w:val="22"/>
          <w:szCs w:val="22"/>
          <w:lang w:eastAsia="en-US"/>
        </w:rPr>
        <w:t>a spełniania warunków udziału w </w:t>
      </w:r>
      <w:r w:rsidRPr="00FF5786">
        <w:rPr>
          <w:rFonts w:ascii="Century Gothic" w:eastAsia="Calibri" w:hAnsi="Century Gothic"/>
          <w:sz w:val="22"/>
          <w:szCs w:val="22"/>
          <w:lang w:eastAsia="en-US"/>
        </w:rPr>
        <w:t xml:space="preserve">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7DA46A2E" w14:textId="20C8D371" w:rsidR="00795E0D" w:rsidRPr="00FF5786" w:rsidRDefault="00B705F5" w:rsidP="00F667D4">
      <w:pPr>
        <w:pStyle w:val="Akapitzlist"/>
        <w:numPr>
          <w:ilvl w:val="1"/>
          <w:numId w:val="8"/>
        </w:numPr>
        <w:spacing w:before="120" w:after="120" w:line="276" w:lineRule="auto"/>
        <w:ind w:left="709"/>
        <w:rPr>
          <w:rFonts w:ascii="Century Gothic" w:eastAsia="Calibri" w:hAnsi="Century Gothic"/>
          <w:sz w:val="22"/>
          <w:szCs w:val="22"/>
          <w:lang w:eastAsia="en-US"/>
        </w:rPr>
      </w:pPr>
      <w:r w:rsidRPr="00FF5786">
        <w:rPr>
          <w:rFonts w:ascii="Century Gothic" w:eastAsia="Calibri" w:hAnsi="Century Gothic"/>
          <w:sz w:val="22"/>
          <w:szCs w:val="22"/>
          <w:lang w:eastAsia="en-US"/>
        </w:rPr>
        <w:t>Wykonawca, który polega na zdolnościach lub sytuacji innych podmiotów, musi udowodnić Zamawiającemu, że realizując zamówienie</w:t>
      </w:r>
      <w:r w:rsidR="00EB4842" w:rsidRPr="00FF5786">
        <w:rPr>
          <w:rFonts w:ascii="Century Gothic" w:eastAsia="Calibri" w:hAnsi="Century Gothic"/>
          <w:sz w:val="22"/>
          <w:szCs w:val="22"/>
          <w:lang w:eastAsia="en-US"/>
        </w:rPr>
        <w:t>,</w:t>
      </w:r>
      <w:r w:rsidRPr="00FF5786">
        <w:rPr>
          <w:rFonts w:ascii="Century Gothic" w:eastAsia="Calibri" w:hAnsi="Century Gothic"/>
          <w:sz w:val="22"/>
          <w:szCs w:val="22"/>
          <w:lang w:eastAsia="en-US"/>
        </w:rPr>
        <w:t xml:space="preserve"> będzie dysponował niezbędnymi zasobami tych podmiotów, w szczególności przedstawiając zobowiązanie tych podmiotów do oddania mu do dyspozycji niezbędnych zasobów na potrzeby realizacji zamówienia. Zamawiający ocenia, czy udostępniane </w:t>
      </w:r>
      <w:r w:rsidR="002D0AB4" w:rsidRPr="00FF5786">
        <w:rPr>
          <w:rFonts w:ascii="Century Gothic" w:eastAsia="Calibri" w:hAnsi="Century Gothic"/>
          <w:sz w:val="22"/>
          <w:szCs w:val="22"/>
          <w:lang w:eastAsia="en-US"/>
        </w:rPr>
        <w:t>W</w:t>
      </w:r>
      <w:r w:rsidRPr="00FF5786">
        <w:rPr>
          <w:rFonts w:ascii="Century Gothic" w:eastAsia="Calibri" w:hAnsi="Century Gothic"/>
          <w:sz w:val="22"/>
          <w:szCs w:val="22"/>
          <w:lang w:eastAsia="en-US"/>
        </w:rPr>
        <w:t xml:space="preserve">ykonawcy przez inne podmioty zdolności techniczne lub zawodowe lub ich sytuacja finansowa lub ekonomiczna pozwalają na wykazanie przez </w:t>
      </w:r>
      <w:r w:rsidR="002D0AB4" w:rsidRPr="00FF5786">
        <w:rPr>
          <w:rFonts w:ascii="Century Gothic" w:eastAsia="Calibri" w:hAnsi="Century Gothic"/>
          <w:sz w:val="22"/>
          <w:szCs w:val="22"/>
          <w:lang w:eastAsia="en-US"/>
        </w:rPr>
        <w:t>W</w:t>
      </w:r>
      <w:r w:rsidRPr="00FF5786">
        <w:rPr>
          <w:rFonts w:ascii="Century Gothic" w:eastAsia="Calibri" w:hAnsi="Century Gothic"/>
          <w:sz w:val="22"/>
          <w:szCs w:val="22"/>
          <w:lang w:eastAsia="en-US"/>
        </w:rPr>
        <w:t xml:space="preserve">ykonawcę spełniania warunków udziału w postępowaniu oraz bada, czy nie </w:t>
      </w:r>
      <w:r w:rsidR="00EE7CB8" w:rsidRPr="00FF5786">
        <w:rPr>
          <w:rFonts w:ascii="Century Gothic" w:eastAsia="Calibri" w:hAnsi="Century Gothic"/>
          <w:sz w:val="22"/>
          <w:szCs w:val="22"/>
          <w:lang w:eastAsia="en-US"/>
        </w:rPr>
        <w:t>zachodzą,</w:t>
      </w:r>
      <w:r w:rsidRPr="00FF5786">
        <w:rPr>
          <w:rFonts w:ascii="Century Gothic" w:eastAsia="Calibri" w:hAnsi="Century Gothic"/>
          <w:sz w:val="22"/>
          <w:szCs w:val="22"/>
          <w:lang w:eastAsia="en-US"/>
        </w:rPr>
        <w:t xml:space="preserve"> wobec tego podmiotu podstawy wykluczeni</w:t>
      </w:r>
      <w:r w:rsidR="004307BB">
        <w:rPr>
          <w:rFonts w:ascii="Century Gothic" w:eastAsia="Calibri" w:hAnsi="Century Gothic"/>
          <w:sz w:val="22"/>
          <w:szCs w:val="22"/>
          <w:lang w:eastAsia="en-US"/>
        </w:rPr>
        <w:t>a, o </w:t>
      </w:r>
      <w:r w:rsidRPr="00FF5786">
        <w:rPr>
          <w:rFonts w:ascii="Century Gothic" w:eastAsia="Calibri" w:hAnsi="Century Gothic"/>
          <w:sz w:val="22"/>
          <w:szCs w:val="22"/>
          <w:lang w:eastAsia="en-US"/>
        </w:rPr>
        <w:t>których</w:t>
      </w:r>
      <w:r w:rsidR="00904553" w:rsidRPr="00FF5786">
        <w:rPr>
          <w:rFonts w:ascii="Century Gothic" w:eastAsia="Calibri" w:hAnsi="Century Gothic"/>
          <w:sz w:val="22"/>
          <w:szCs w:val="22"/>
          <w:lang w:eastAsia="en-US"/>
        </w:rPr>
        <w:t xml:space="preserve"> mowa w art.</w:t>
      </w:r>
      <w:r w:rsidR="00AE6098" w:rsidRPr="00FF5786">
        <w:rPr>
          <w:rFonts w:ascii="Century Gothic" w:eastAsia="Calibri" w:hAnsi="Century Gothic"/>
          <w:sz w:val="22"/>
          <w:szCs w:val="22"/>
          <w:lang w:eastAsia="en-US"/>
        </w:rPr>
        <w:t>108</w:t>
      </w:r>
      <w:r w:rsidR="00904553" w:rsidRPr="00FF5786">
        <w:rPr>
          <w:rFonts w:ascii="Century Gothic" w:eastAsia="Calibri" w:hAnsi="Century Gothic"/>
          <w:sz w:val="22"/>
          <w:szCs w:val="22"/>
          <w:lang w:eastAsia="en-US"/>
        </w:rPr>
        <w:t xml:space="preserve"> ust. 1 pkt </w:t>
      </w:r>
      <w:r w:rsidR="00AE6098" w:rsidRPr="00FF5786">
        <w:rPr>
          <w:rFonts w:ascii="Century Gothic" w:eastAsia="Calibri" w:hAnsi="Century Gothic"/>
          <w:sz w:val="22"/>
          <w:szCs w:val="22"/>
          <w:lang w:eastAsia="en-US"/>
        </w:rPr>
        <w:t>1-6</w:t>
      </w:r>
      <w:r w:rsidR="00AD6B3B" w:rsidRPr="00FF5786">
        <w:rPr>
          <w:rFonts w:ascii="Century Gothic" w:eastAsia="Calibri" w:hAnsi="Century Gothic"/>
          <w:sz w:val="22"/>
          <w:szCs w:val="22"/>
          <w:lang w:eastAsia="en-US"/>
        </w:rPr>
        <w:t>.</w:t>
      </w:r>
    </w:p>
    <w:p w14:paraId="6120268F" w14:textId="4E92B618" w:rsidR="007E4553" w:rsidRPr="00FF5786" w:rsidRDefault="00B705F5" w:rsidP="00F667D4">
      <w:pPr>
        <w:pStyle w:val="Akapitzlist"/>
        <w:numPr>
          <w:ilvl w:val="1"/>
          <w:numId w:val="8"/>
        </w:numPr>
        <w:spacing w:before="120" w:after="120" w:line="276" w:lineRule="auto"/>
        <w:ind w:left="709"/>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W odniesieniu do warunków dotyczących wykształcenia, kwalifikacji zawodowych lub doświadczenia, </w:t>
      </w:r>
      <w:r w:rsidR="00174296" w:rsidRPr="00FF5786">
        <w:rPr>
          <w:rFonts w:ascii="Century Gothic" w:eastAsia="Calibri" w:hAnsi="Century Gothic"/>
          <w:sz w:val="22"/>
          <w:szCs w:val="22"/>
          <w:lang w:eastAsia="en-US"/>
        </w:rPr>
        <w:t>W</w:t>
      </w:r>
      <w:r w:rsidRPr="00FF5786">
        <w:rPr>
          <w:rFonts w:ascii="Century Gothic" w:eastAsia="Calibri" w:hAnsi="Century Gothic"/>
          <w:sz w:val="22"/>
          <w:szCs w:val="22"/>
          <w:lang w:eastAsia="en-US"/>
        </w:rPr>
        <w:t>ykonawcy mogą polegać na zdolnościach innych podmiotów, jeśli podmioty te</w:t>
      </w:r>
      <w:r w:rsidR="007572CC" w:rsidRPr="00FF5786">
        <w:rPr>
          <w:rFonts w:ascii="Century Gothic" w:eastAsia="Calibri" w:hAnsi="Century Gothic"/>
          <w:sz w:val="22"/>
          <w:szCs w:val="22"/>
          <w:lang w:eastAsia="en-US"/>
        </w:rPr>
        <w:t xml:space="preserve"> b</w:t>
      </w:r>
      <w:r w:rsidR="004307BB">
        <w:rPr>
          <w:rFonts w:ascii="Century Gothic" w:eastAsia="Calibri" w:hAnsi="Century Gothic"/>
          <w:sz w:val="22"/>
          <w:szCs w:val="22"/>
          <w:lang w:eastAsia="en-US"/>
        </w:rPr>
        <w:t>ędą bezpośrednio uczestniczyć w </w:t>
      </w:r>
      <w:r w:rsidR="007572CC" w:rsidRPr="00FF5786">
        <w:rPr>
          <w:rFonts w:ascii="Century Gothic" w:eastAsia="Calibri" w:hAnsi="Century Gothic"/>
          <w:sz w:val="22"/>
          <w:szCs w:val="22"/>
          <w:lang w:eastAsia="en-US"/>
        </w:rPr>
        <w:t xml:space="preserve">realizacji </w:t>
      </w:r>
      <w:r w:rsidR="00995D28" w:rsidRPr="00FF5786">
        <w:rPr>
          <w:rFonts w:ascii="Century Gothic" w:eastAsia="Calibri" w:hAnsi="Century Gothic"/>
          <w:sz w:val="22"/>
          <w:szCs w:val="22"/>
          <w:lang w:eastAsia="en-US"/>
        </w:rPr>
        <w:t>u</w:t>
      </w:r>
      <w:r w:rsidR="007572CC" w:rsidRPr="00FF5786">
        <w:rPr>
          <w:rFonts w:ascii="Century Gothic" w:eastAsia="Calibri" w:hAnsi="Century Gothic"/>
          <w:sz w:val="22"/>
          <w:szCs w:val="22"/>
          <w:lang w:eastAsia="en-US"/>
        </w:rPr>
        <w:t>sług</w:t>
      </w:r>
      <w:r w:rsidRPr="00FF5786">
        <w:rPr>
          <w:rFonts w:ascii="Century Gothic" w:eastAsia="Calibri" w:hAnsi="Century Gothic"/>
          <w:sz w:val="22"/>
          <w:szCs w:val="22"/>
          <w:lang w:eastAsia="en-US"/>
        </w:rPr>
        <w:t>, do realizacji których te zdolności są wymagane.</w:t>
      </w:r>
    </w:p>
    <w:p w14:paraId="159F519D" w14:textId="77777777" w:rsidR="007E4553" w:rsidRPr="00FF5786" w:rsidRDefault="00B705F5" w:rsidP="00F667D4">
      <w:pPr>
        <w:pStyle w:val="Akapitzlist"/>
        <w:numPr>
          <w:ilvl w:val="1"/>
          <w:numId w:val="8"/>
        </w:numPr>
        <w:spacing w:before="120" w:after="120" w:line="276" w:lineRule="auto"/>
        <w:ind w:left="709"/>
        <w:rPr>
          <w:rFonts w:ascii="Century Gothic" w:eastAsia="Calibri" w:hAnsi="Century Gothic"/>
          <w:sz w:val="22"/>
          <w:szCs w:val="22"/>
          <w:lang w:eastAsia="en-US"/>
        </w:rPr>
      </w:pPr>
      <w:r w:rsidRPr="00FF5786">
        <w:rPr>
          <w:rFonts w:ascii="Century Gothic" w:eastAsia="Calibri" w:hAnsi="Century Gothic"/>
          <w:sz w:val="22"/>
          <w:szCs w:val="22"/>
          <w:lang w:eastAsia="en-US"/>
        </w:rPr>
        <w:t>Wykonawca, który polega na sytuacji finansowej lub ekonomicznej innych podmiotów, odpowiada solidarnie z podmiotem, który zobowiązał się do udostępnienia zasob</w:t>
      </w:r>
      <w:r w:rsidR="0031530A" w:rsidRPr="00FF5786">
        <w:rPr>
          <w:rFonts w:ascii="Century Gothic" w:eastAsia="Calibri" w:hAnsi="Century Gothic"/>
          <w:sz w:val="22"/>
          <w:szCs w:val="22"/>
          <w:lang w:eastAsia="en-US"/>
        </w:rPr>
        <w:t>ów, za szkodę poniesioną przez Z</w:t>
      </w:r>
      <w:r w:rsidRPr="00FF5786">
        <w:rPr>
          <w:rFonts w:ascii="Century Gothic" w:eastAsia="Calibri" w:hAnsi="Century Gothic"/>
          <w:sz w:val="22"/>
          <w:szCs w:val="22"/>
          <w:lang w:eastAsia="en-US"/>
        </w:rPr>
        <w:t>amawiającego powstałą wskutek nieudostępnienia tych zasobów, chyba że za nieudostępnienie zasobów nie ponosi winy.</w:t>
      </w:r>
    </w:p>
    <w:p w14:paraId="4DDEB112" w14:textId="7C6998A5" w:rsidR="00B705F5" w:rsidRPr="00FF5786" w:rsidRDefault="00B705F5" w:rsidP="00F667D4">
      <w:pPr>
        <w:pStyle w:val="Akapitzlist"/>
        <w:numPr>
          <w:ilvl w:val="1"/>
          <w:numId w:val="8"/>
        </w:numPr>
        <w:spacing w:before="120" w:line="276" w:lineRule="auto"/>
        <w:ind w:left="709"/>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Jeżeli zdolności techniczne lub zawodowe lub sytuacja ekonomiczna lub finansowa, podmiotu, o którym mowa w </w:t>
      </w:r>
      <w:r w:rsidR="003707A8" w:rsidRPr="00FF5786">
        <w:rPr>
          <w:rFonts w:ascii="Century Gothic" w:eastAsia="Calibri" w:hAnsi="Century Gothic"/>
          <w:sz w:val="22"/>
          <w:szCs w:val="22"/>
          <w:lang w:eastAsia="en-US"/>
        </w:rPr>
        <w:t>Rozdziale V</w:t>
      </w:r>
      <w:r w:rsidR="00AE6098" w:rsidRPr="00FF5786">
        <w:rPr>
          <w:rFonts w:ascii="Century Gothic" w:eastAsia="Calibri" w:hAnsi="Century Gothic"/>
          <w:sz w:val="22"/>
          <w:szCs w:val="22"/>
          <w:lang w:eastAsia="en-US"/>
        </w:rPr>
        <w:t>I</w:t>
      </w:r>
      <w:r w:rsidR="00411AF2" w:rsidRPr="00FF5786">
        <w:rPr>
          <w:rFonts w:ascii="Century Gothic" w:eastAsia="Calibri" w:hAnsi="Century Gothic"/>
          <w:sz w:val="22"/>
          <w:szCs w:val="22"/>
          <w:lang w:eastAsia="en-US"/>
        </w:rPr>
        <w:t>I</w:t>
      </w:r>
      <w:r w:rsidR="003707A8" w:rsidRPr="00FF5786">
        <w:rPr>
          <w:rFonts w:ascii="Century Gothic" w:eastAsia="Calibri" w:hAnsi="Century Gothic"/>
          <w:sz w:val="22"/>
          <w:szCs w:val="22"/>
          <w:lang w:eastAsia="en-US"/>
        </w:rPr>
        <w:t xml:space="preserve"> pkt 3.2</w:t>
      </w:r>
      <w:r w:rsidRPr="00FF5786">
        <w:rPr>
          <w:rFonts w:ascii="Century Gothic" w:eastAsia="Calibri" w:hAnsi="Century Gothic"/>
          <w:sz w:val="22"/>
          <w:szCs w:val="22"/>
          <w:lang w:eastAsia="en-US"/>
        </w:rPr>
        <w:t xml:space="preserve">, nie potwierdzają spełnienia przez </w:t>
      </w:r>
      <w:r w:rsidR="0031530A" w:rsidRPr="00FF5786">
        <w:rPr>
          <w:rFonts w:ascii="Century Gothic" w:eastAsia="Calibri" w:hAnsi="Century Gothic"/>
          <w:sz w:val="22"/>
          <w:szCs w:val="22"/>
          <w:lang w:eastAsia="en-US"/>
        </w:rPr>
        <w:t>W</w:t>
      </w:r>
      <w:r w:rsidRPr="00FF5786">
        <w:rPr>
          <w:rFonts w:ascii="Century Gothic" w:eastAsia="Calibri" w:hAnsi="Century Gothic"/>
          <w:sz w:val="22"/>
          <w:szCs w:val="22"/>
          <w:lang w:eastAsia="en-US"/>
        </w:rPr>
        <w:t>ykonawcę warunków udziału w postępowaniu lub zachodzą wobec tych p</w:t>
      </w:r>
      <w:r w:rsidR="0031530A" w:rsidRPr="00FF5786">
        <w:rPr>
          <w:rFonts w:ascii="Century Gothic" w:eastAsia="Calibri" w:hAnsi="Century Gothic"/>
          <w:sz w:val="22"/>
          <w:szCs w:val="22"/>
          <w:lang w:eastAsia="en-US"/>
        </w:rPr>
        <w:t>odmiotów podstawy wykluczenia, Z</w:t>
      </w:r>
      <w:r w:rsidRPr="00FF5786">
        <w:rPr>
          <w:rFonts w:ascii="Century Gothic" w:eastAsia="Calibri" w:hAnsi="Century Gothic"/>
          <w:sz w:val="22"/>
          <w:szCs w:val="22"/>
          <w:lang w:eastAsia="en-US"/>
        </w:rPr>
        <w:t xml:space="preserve">amawiający żąda, aby </w:t>
      </w:r>
      <w:r w:rsidR="0031530A" w:rsidRPr="00FF5786">
        <w:rPr>
          <w:rFonts w:ascii="Century Gothic" w:eastAsia="Calibri" w:hAnsi="Century Gothic"/>
          <w:sz w:val="22"/>
          <w:szCs w:val="22"/>
          <w:lang w:eastAsia="en-US"/>
        </w:rPr>
        <w:t>W</w:t>
      </w:r>
      <w:r w:rsidRPr="00FF5786">
        <w:rPr>
          <w:rFonts w:ascii="Century Gothic" w:eastAsia="Calibri" w:hAnsi="Century Gothic"/>
          <w:sz w:val="22"/>
          <w:szCs w:val="22"/>
          <w:lang w:eastAsia="en-US"/>
        </w:rPr>
        <w:t xml:space="preserve">ykonawca w </w:t>
      </w:r>
      <w:r w:rsidR="00B3709F" w:rsidRPr="00FF5786">
        <w:rPr>
          <w:rFonts w:ascii="Century Gothic" w:eastAsia="Calibri" w:hAnsi="Century Gothic"/>
          <w:sz w:val="22"/>
          <w:szCs w:val="22"/>
          <w:lang w:eastAsia="en-US"/>
        </w:rPr>
        <w:t>terminie określonym przez Z</w:t>
      </w:r>
      <w:r w:rsidRPr="00FF5786">
        <w:rPr>
          <w:rFonts w:ascii="Century Gothic" w:eastAsia="Calibri" w:hAnsi="Century Gothic"/>
          <w:sz w:val="22"/>
          <w:szCs w:val="22"/>
          <w:lang w:eastAsia="en-US"/>
        </w:rPr>
        <w:t>amawiającego:</w:t>
      </w:r>
    </w:p>
    <w:p w14:paraId="733BD302" w14:textId="77777777" w:rsidR="00B705F5" w:rsidRPr="00FF5786" w:rsidRDefault="00B705F5" w:rsidP="00F667D4">
      <w:pPr>
        <w:numPr>
          <w:ilvl w:val="0"/>
          <w:numId w:val="5"/>
        </w:numPr>
        <w:spacing w:line="276" w:lineRule="auto"/>
        <w:ind w:left="1276" w:hanging="425"/>
        <w:rPr>
          <w:rFonts w:ascii="Century Gothic" w:eastAsia="Calibri" w:hAnsi="Century Gothic"/>
          <w:sz w:val="22"/>
          <w:szCs w:val="22"/>
          <w:lang w:eastAsia="en-US"/>
        </w:rPr>
      </w:pPr>
      <w:r w:rsidRPr="00FF5786">
        <w:rPr>
          <w:rFonts w:ascii="Century Gothic" w:eastAsia="Calibri" w:hAnsi="Century Gothic"/>
          <w:sz w:val="22"/>
          <w:szCs w:val="22"/>
          <w:lang w:eastAsia="en-US"/>
        </w:rPr>
        <w:t>Zastąpił ten podmiot innym podmiotem lub podmiotami,</w:t>
      </w:r>
    </w:p>
    <w:p w14:paraId="1C99C9B7" w14:textId="34E1943C" w:rsidR="00FF5786" w:rsidRPr="004307BB" w:rsidRDefault="00B705F5" w:rsidP="004307BB">
      <w:pPr>
        <w:numPr>
          <w:ilvl w:val="0"/>
          <w:numId w:val="5"/>
        </w:numPr>
        <w:spacing w:line="276" w:lineRule="auto"/>
        <w:ind w:left="1276" w:hanging="425"/>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Zobowiązał się do osobistego wykonania odpowiedniej części zamówienia, jeżeli wykaże zdolności techniczne lub zawodowe lub sytuację finansową lub ekonomiczną, o których mowa w </w:t>
      </w:r>
      <w:r w:rsidR="003639D6" w:rsidRPr="00FF5786">
        <w:rPr>
          <w:rFonts w:ascii="Century Gothic" w:eastAsia="Calibri" w:hAnsi="Century Gothic"/>
          <w:sz w:val="22"/>
          <w:szCs w:val="22"/>
          <w:lang w:eastAsia="en-US"/>
        </w:rPr>
        <w:t>Rozdziale V</w:t>
      </w:r>
      <w:r w:rsidR="00AE6098" w:rsidRPr="00FF5786">
        <w:rPr>
          <w:rFonts w:ascii="Century Gothic" w:eastAsia="Calibri" w:hAnsi="Century Gothic"/>
          <w:sz w:val="22"/>
          <w:szCs w:val="22"/>
          <w:lang w:eastAsia="en-US"/>
        </w:rPr>
        <w:t>I</w:t>
      </w:r>
      <w:r w:rsidR="00411AF2" w:rsidRPr="00FF5786">
        <w:rPr>
          <w:rFonts w:ascii="Century Gothic" w:eastAsia="Calibri" w:hAnsi="Century Gothic"/>
          <w:sz w:val="22"/>
          <w:szCs w:val="22"/>
          <w:lang w:eastAsia="en-US"/>
        </w:rPr>
        <w:t>I</w:t>
      </w:r>
      <w:r w:rsidR="003639D6" w:rsidRPr="00FF5786">
        <w:rPr>
          <w:rFonts w:ascii="Century Gothic" w:eastAsia="Calibri" w:hAnsi="Century Gothic"/>
          <w:sz w:val="22"/>
          <w:szCs w:val="22"/>
          <w:lang w:eastAsia="en-US"/>
        </w:rPr>
        <w:t xml:space="preserve"> pkt 3.2.</w:t>
      </w:r>
    </w:p>
    <w:p w14:paraId="764CAE66" w14:textId="47ECA843" w:rsidR="00B705F5" w:rsidRPr="00FF5786" w:rsidRDefault="00B705F5" w:rsidP="00F667D4">
      <w:pPr>
        <w:pStyle w:val="Akapitzlist"/>
        <w:numPr>
          <w:ilvl w:val="0"/>
          <w:numId w:val="7"/>
        </w:numPr>
        <w:spacing w:after="120" w:line="276" w:lineRule="auto"/>
        <w:ind w:left="284" w:hanging="284"/>
        <w:rPr>
          <w:rFonts w:ascii="Century Gothic" w:eastAsia="Calibri" w:hAnsi="Century Gothic"/>
          <w:b/>
          <w:sz w:val="22"/>
          <w:szCs w:val="22"/>
          <w:lang w:eastAsia="en-US"/>
        </w:rPr>
      </w:pPr>
      <w:r w:rsidRPr="00FF5786">
        <w:rPr>
          <w:rFonts w:ascii="Century Gothic" w:eastAsia="Calibri" w:hAnsi="Century Gothic"/>
          <w:b/>
          <w:sz w:val="22"/>
          <w:szCs w:val="22"/>
          <w:lang w:eastAsia="en-US"/>
        </w:rPr>
        <w:t>Wspólne ubieganie się o udzielenie zamówienia.</w:t>
      </w:r>
    </w:p>
    <w:p w14:paraId="551F309B" w14:textId="77777777" w:rsidR="00281AB2" w:rsidRPr="00FF5786" w:rsidRDefault="00B705F5" w:rsidP="00F667D4">
      <w:pPr>
        <w:pStyle w:val="Akapitzlist"/>
        <w:numPr>
          <w:ilvl w:val="1"/>
          <w:numId w:val="9"/>
        </w:numPr>
        <w:spacing w:after="120" w:line="276" w:lineRule="auto"/>
        <w:ind w:left="709"/>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Wykonawcy mogą wspólnie ubiegać się o udzielenie zamówienia składając wspólną ofertę, w takim przypadku ponoszą solidarną odpowiedzialność za wykonanie umowy. </w:t>
      </w:r>
    </w:p>
    <w:p w14:paraId="7825B56A" w14:textId="286F6916" w:rsidR="00B705F5" w:rsidRPr="00FF5786" w:rsidRDefault="00B705F5" w:rsidP="00F667D4">
      <w:pPr>
        <w:pStyle w:val="Akapitzlist"/>
        <w:numPr>
          <w:ilvl w:val="1"/>
          <w:numId w:val="9"/>
        </w:numPr>
        <w:spacing w:line="276" w:lineRule="auto"/>
        <w:ind w:left="699"/>
        <w:rPr>
          <w:rFonts w:ascii="Century Gothic" w:eastAsia="Calibri" w:hAnsi="Century Gothic"/>
          <w:sz w:val="22"/>
          <w:szCs w:val="22"/>
          <w:lang w:eastAsia="en-US"/>
        </w:rPr>
      </w:pPr>
      <w:r w:rsidRPr="00FF5786">
        <w:rPr>
          <w:rFonts w:ascii="Century Gothic" w:eastAsia="Calibri" w:hAnsi="Century Gothic"/>
          <w:sz w:val="22"/>
          <w:szCs w:val="22"/>
          <w:lang w:eastAsia="en-US"/>
        </w:rPr>
        <w:t>Wykonawcami wspólnie ubiegającymi się o udzielenie zamówienia mogą być:</w:t>
      </w:r>
    </w:p>
    <w:p w14:paraId="0C4F293B" w14:textId="77777777" w:rsidR="005F2434" w:rsidRPr="00FF5786" w:rsidRDefault="00B705F5" w:rsidP="00F667D4">
      <w:pPr>
        <w:numPr>
          <w:ilvl w:val="0"/>
          <w:numId w:val="4"/>
        </w:numPr>
        <w:spacing w:line="276" w:lineRule="auto"/>
        <w:ind w:left="1550" w:hanging="425"/>
        <w:rPr>
          <w:rFonts w:ascii="Century Gothic" w:eastAsia="Calibri" w:hAnsi="Century Gothic"/>
          <w:sz w:val="22"/>
          <w:szCs w:val="22"/>
          <w:lang w:eastAsia="en-US"/>
        </w:rPr>
      </w:pPr>
      <w:r w:rsidRPr="00FF5786">
        <w:rPr>
          <w:rFonts w:ascii="Century Gothic" w:eastAsia="Calibri" w:hAnsi="Century Gothic"/>
          <w:sz w:val="22"/>
          <w:szCs w:val="22"/>
          <w:lang w:eastAsia="en-US"/>
        </w:rPr>
        <w:t>spółka cywilna – w rozumieniu przepisów art. 860-875 KC,</w:t>
      </w:r>
    </w:p>
    <w:p w14:paraId="716EFCE7" w14:textId="537360A3" w:rsidR="00B705F5" w:rsidRPr="00FF5786" w:rsidRDefault="00B705F5" w:rsidP="00F667D4">
      <w:pPr>
        <w:numPr>
          <w:ilvl w:val="0"/>
          <w:numId w:val="4"/>
        </w:numPr>
        <w:spacing w:line="276" w:lineRule="auto"/>
        <w:ind w:left="1550" w:hanging="425"/>
        <w:rPr>
          <w:rFonts w:ascii="Century Gothic" w:eastAsia="Calibri" w:hAnsi="Century Gothic"/>
          <w:sz w:val="22"/>
          <w:szCs w:val="22"/>
          <w:lang w:eastAsia="en-US"/>
        </w:rPr>
      </w:pPr>
      <w:r w:rsidRPr="00FF5786">
        <w:rPr>
          <w:rFonts w:ascii="Century Gothic" w:eastAsia="Calibri" w:hAnsi="Century Gothic"/>
          <w:sz w:val="22"/>
          <w:szCs w:val="22"/>
          <w:lang w:eastAsia="en-US"/>
        </w:rPr>
        <w:t>Wykonawcy, którzy zawarli porozumienie w celu wspólnego ubiegania się o udzielenie zamówienia, nie będący spółką cywilną w rozumieniu przepisów KC np.: tak zwane „konsorcjum” dwóch lub więcej Wykonawców.</w:t>
      </w:r>
    </w:p>
    <w:p w14:paraId="7E42543C" w14:textId="77777777" w:rsidR="00281AB2" w:rsidRPr="00FF5786" w:rsidRDefault="00B705F5" w:rsidP="00F667D4">
      <w:pPr>
        <w:pStyle w:val="Akapitzlist"/>
        <w:numPr>
          <w:ilvl w:val="1"/>
          <w:numId w:val="9"/>
        </w:numPr>
        <w:spacing w:after="120" w:line="276" w:lineRule="auto"/>
        <w:ind w:left="709"/>
        <w:rPr>
          <w:rFonts w:ascii="Century Gothic" w:eastAsia="Calibri" w:hAnsi="Century Gothic"/>
          <w:sz w:val="22"/>
          <w:szCs w:val="22"/>
          <w:lang w:eastAsia="en-US"/>
        </w:rPr>
      </w:pPr>
      <w:r w:rsidRPr="00FF5786">
        <w:rPr>
          <w:rFonts w:ascii="Century Gothic" w:eastAsia="Calibri" w:hAnsi="Century Gothic"/>
          <w:sz w:val="22"/>
          <w:szCs w:val="22"/>
          <w:lang w:eastAsia="en-US"/>
        </w:rPr>
        <w:lastRenderedPageBreak/>
        <w:t xml:space="preserve">Wykonawcy, którzy wspólnie ubiegają się o zamówienie, ustanawiają pełnomocnika do reprezentowania ich w postępowaniu o udzielenie zamówienia publicznego, albo reprezentowania w postępowaniu i zawarcia umowy. </w:t>
      </w:r>
    </w:p>
    <w:p w14:paraId="52DC433A" w14:textId="7343B2D7" w:rsidR="00FF5786" w:rsidRPr="00CD71D9" w:rsidRDefault="00B705F5" w:rsidP="00CD71D9">
      <w:pPr>
        <w:pStyle w:val="Akapitzlist"/>
        <w:numPr>
          <w:ilvl w:val="1"/>
          <w:numId w:val="9"/>
        </w:numPr>
        <w:spacing w:after="120" w:line="276" w:lineRule="auto"/>
        <w:ind w:left="709"/>
        <w:rPr>
          <w:rFonts w:ascii="Century Gothic" w:eastAsia="Calibri" w:hAnsi="Century Gothic"/>
          <w:sz w:val="22"/>
          <w:szCs w:val="22"/>
          <w:lang w:eastAsia="en-US"/>
        </w:rPr>
      </w:pPr>
      <w:r w:rsidRPr="00FF5786">
        <w:rPr>
          <w:rFonts w:ascii="Century Gothic" w:eastAsia="Calibri" w:hAnsi="Century Gothic"/>
          <w:sz w:val="22"/>
          <w:szCs w:val="22"/>
          <w:lang w:eastAsia="en-US"/>
        </w:rPr>
        <w:t>Każdy Wykonawca, spośród Wykonaw</w:t>
      </w:r>
      <w:r w:rsidR="004307BB">
        <w:rPr>
          <w:rFonts w:ascii="Century Gothic" w:eastAsia="Calibri" w:hAnsi="Century Gothic"/>
          <w:sz w:val="22"/>
          <w:szCs w:val="22"/>
          <w:lang w:eastAsia="en-US"/>
        </w:rPr>
        <w:t>ców wspólnie ubiegających się o </w:t>
      </w:r>
      <w:r w:rsidRPr="00FF5786">
        <w:rPr>
          <w:rFonts w:ascii="Century Gothic" w:eastAsia="Calibri" w:hAnsi="Century Gothic"/>
          <w:sz w:val="22"/>
          <w:szCs w:val="22"/>
          <w:lang w:eastAsia="en-US"/>
        </w:rPr>
        <w:t>udzielenie zamówienia, składa dokument</w:t>
      </w:r>
      <w:r w:rsidR="004307BB">
        <w:rPr>
          <w:rFonts w:ascii="Century Gothic" w:eastAsia="Calibri" w:hAnsi="Century Gothic"/>
          <w:sz w:val="22"/>
          <w:szCs w:val="22"/>
          <w:lang w:eastAsia="en-US"/>
        </w:rPr>
        <w:t>y, które Zamawiający określił w </w:t>
      </w:r>
      <w:r w:rsidR="003639D6" w:rsidRPr="00FF5786">
        <w:rPr>
          <w:rFonts w:ascii="Century Gothic" w:eastAsia="Calibri" w:hAnsi="Century Gothic"/>
          <w:sz w:val="22"/>
          <w:szCs w:val="22"/>
          <w:lang w:eastAsia="en-US"/>
        </w:rPr>
        <w:t xml:space="preserve">Rozdziale </w:t>
      </w:r>
      <w:r w:rsidR="00141ED1" w:rsidRPr="00FF5786">
        <w:rPr>
          <w:rFonts w:ascii="Century Gothic" w:eastAsia="Calibri" w:hAnsi="Century Gothic"/>
          <w:sz w:val="22"/>
          <w:szCs w:val="22"/>
          <w:lang w:eastAsia="en-US"/>
        </w:rPr>
        <w:t>X</w:t>
      </w:r>
      <w:r w:rsidR="003639D6" w:rsidRPr="00FF5786">
        <w:rPr>
          <w:rFonts w:ascii="Century Gothic" w:eastAsia="Calibri" w:hAnsi="Century Gothic"/>
          <w:sz w:val="22"/>
          <w:szCs w:val="22"/>
          <w:lang w:eastAsia="en-US"/>
        </w:rPr>
        <w:t xml:space="preserve"> pkt 1 i </w:t>
      </w:r>
      <w:r w:rsidR="00141ED1" w:rsidRPr="00FF5786">
        <w:rPr>
          <w:rFonts w:ascii="Century Gothic" w:eastAsia="Calibri" w:hAnsi="Century Gothic"/>
          <w:sz w:val="22"/>
          <w:szCs w:val="22"/>
          <w:lang w:eastAsia="en-US"/>
        </w:rPr>
        <w:t>2</w:t>
      </w:r>
      <w:r w:rsidR="003639D6" w:rsidRPr="00FF5786">
        <w:rPr>
          <w:rFonts w:ascii="Century Gothic" w:eastAsia="Calibri" w:hAnsi="Century Gothic"/>
          <w:sz w:val="22"/>
          <w:szCs w:val="22"/>
          <w:lang w:eastAsia="en-US"/>
        </w:rPr>
        <w:t xml:space="preserve"> SWZ</w:t>
      </w:r>
      <w:r w:rsidRPr="00FF5786">
        <w:rPr>
          <w:rFonts w:ascii="Century Gothic" w:eastAsia="Calibri" w:hAnsi="Century Gothic"/>
          <w:sz w:val="22"/>
          <w:szCs w:val="22"/>
          <w:lang w:eastAsia="en-US"/>
        </w:rPr>
        <w:t>. W zakresi</w:t>
      </w:r>
      <w:r w:rsidR="004307BB">
        <w:rPr>
          <w:rFonts w:ascii="Century Gothic" w:eastAsia="Calibri" w:hAnsi="Century Gothic"/>
          <w:sz w:val="22"/>
          <w:szCs w:val="22"/>
          <w:lang w:eastAsia="en-US"/>
        </w:rPr>
        <w:t>e spełnienia warunków udziału w </w:t>
      </w:r>
      <w:r w:rsidRPr="00FF5786">
        <w:rPr>
          <w:rFonts w:ascii="Century Gothic" w:eastAsia="Calibri" w:hAnsi="Century Gothic"/>
          <w:sz w:val="22"/>
          <w:szCs w:val="22"/>
          <w:lang w:eastAsia="en-US"/>
        </w:rPr>
        <w:t xml:space="preserve">postępowaniu, o których mowa w art. </w:t>
      </w:r>
      <w:r w:rsidR="00AE6098" w:rsidRPr="00FF5786">
        <w:rPr>
          <w:rFonts w:ascii="Century Gothic" w:eastAsia="Calibri" w:hAnsi="Century Gothic"/>
          <w:sz w:val="22"/>
          <w:szCs w:val="22"/>
          <w:lang w:eastAsia="en-US"/>
        </w:rPr>
        <w:t>273</w:t>
      </w:r>
      <w:r w:rsidRPr="00FF5786">
        <w:rPr>
          <w:rFonts w:ascii="Century Gothic" w:eastAsia="Calibri" w:hAnsi="Century Gothic"/>
          <w:sz w:val="22"/>
          <w:szCs w:val="22"/>
          <w:lang w:eastAsia="en-US"/>
        </w:rPr>
        <w:t xml:space="preserve"> ust. 1 </w:t>
      </w:r>
      <w:r w:rsidR="00C137ED" w:rsidRPr="00FF5786">
        <w:rPr>
          <w:rFonts w:ascii="Century Gothic" w:eastAsia="Calibri" w:hAnsi="Century Gothic"/>
          <w:sz w:val="22"/>
          <w:szCs w:val="22"/>
          <w:lang w:eastAsia="en-US"/>
        </w:rPr>
        <w:t xml:space="preserve">ustawy </w:t>
      </w:r>
      <w:r w:rsidRPr="00FF5786">
        <w:rPr>
          <w:rFonts w:ascii="Century Gothic" w:eastAsia="Calibri" w:hAnsi="Century Gothic"/>
          <w:sz w:val="22"/>
          <w:szCs w:val="22"/>
          <w:lang w:eastAsia="en-US"/>
        </w:rPr>
        <w:t xml:space="preserve">Wykonawcy wspólnie ubiegający się o zamówienie składają dokumenty w taki sposób, by przy ich ocenie wspólnie spełniali </w:t>
      </w:r>
      <w:r w:rsidR="00B3709F" w:rsidRPr="00FF5786">
        <w:rPr>
          <w:rFonts w:ascii="Century Gothic" w:eastAsia="Calibri" w:hAnsi="Century Gothic"/>
          <w:sz w:val="22"/>
          <w:szCs w:val="22"/>
          <w:lang w:eastAsia="en-US"/>
        </w:rPr>
        <w:t>ww.</w:t>
      </w:r>
      <w:r w:rsidRPr="00FF5786">
        <w:rPr>
          <w:rFonts w:ascii="Century Gothic" w:eastAsia="Calibri" w:hAnsi="Century Gothic"/>
          <w:sz w:val="22"/>
          <w:szCs w:val="22"/>
          <w:lang w:eastAsia="en-US"/>
        </w:rPr>
        <w:t xml:space="preserve"> warunki.</w:t>
      </w:r>
      <w:r w:rsidR="002976B1" w:rsidRPr="00FF5786">
        <w:rPr>
          <w:rFonts w:ascii="Century Gothic" w:eastAsia="Calibri" w:hAnsi="Century Gothic"/>
          <w:sz w:val="22"/>
          <w:szCs w:val="22"/>
          <w:lang w:eastAsia="en-US"/>
        </w:rPr>
        <w:t xml:space="preserve"> W przypadku opisu warunków udziału w postępowaniu, w zakresie określonym w art. </w:t>
      </w:r>
      <w:r w:rsidR="003F2947" w:rsidRPr="00FF5786">
        <w:rPr>
          <w:rFonts w:ascii="Century Gothic" w:eastAsia="Calibri" w:hAnsi="Century Gothic"/>
          <w:sz w:val="22"/>
          <w:szCs w:val="22"/>
          <w:lang w:eastAsia="en-US"/>
        </w:rPr>
        <w:t>273</w:t>
      </w:r>
      <w:r w:rsidR="002976B1" w:rsidRPr="00FF5786">
        <w:rPr>
          <w:rFonts w:ascii="Century Gothic" w:eastAsia="Calibri" w:hAnsi="Century Gothic"/>
          <w:sz w:val="22"/>
          <w:szCs w:val="22"/>
          <w:lang w:eastAsia="en-US"/>
        </w:rPr>
        <w:t xml:space="preserve"> ust. 1 </w:t>
      </w:r>
      <w:r w:rsidR="00C137ED" w:rsidRPr="00FF5786">
        <w:rPr>
          <w:rFonts w:ascii="Century Gothic" w:eastAsia="Calibri" w:hAnsi="Century Gothic"/>
          <w:sz w:val="22"/>
          <w:szCs w:val="22"/>
          <w:lang w:eastAsia="en-US"/>
        </w:rPr>
        <w:t>ustawy</w:t>
      </w:r>
      <w:r w:rsidR="002976B1" w:rsidRPr="00FF5786">
        <w:rPr>
          <w:rFonts w:ascii="Century Gothic" w:eastAsia="Calibri" w:hAnsi="Century Gothic"/>
          <w:sz w:val="22"/>
          <w:szCs w:val="22"/>
          <w:lang w:eastAsia="en-US"/>
        </w:rPr>
        <w:t>. wystarczającym jest</w:t>
      </w:r>
      <w:r w:rsidR="00CE7FC2" w:rsidRPr="00FF5786">
        <w:rPr>
          <w:rFonts w:ascii="Century Gothic" w:eastAsia="Calibri" w:hAnsi="Century Gothic"/>
          <w:sz w:val="22"/>
          <w:szCs w:val="22"/>
          <w:lang w:eastAsia="en-US"/>
        </w:rPr>
        <w:t>,</w:t>
      </w:r>
      <w:r w:rsidR="002976B1" w:rsidRPr="00FF5786">
        <w:rPr>
          <w:rFonts w:ascii="Century Gothic" w:eastAsia="Calibri" w:hAnsi="Century Gothic"/>
          <w:sz w:val="22"/>
          <w:szCs w:val="22"/>
          <w:lang w:eastAsia="en-US"/>
        </w:rPr>
        <w:t xml:space="preserve"> jeśli </w:t>
      </w:r>
      <w:r w:rsidR="00CE7FC2" w:rsidRPr="00FF5786">
        <w:rPr>
          <w:rFonts w:ascii="Century Gothic" w:eastAsia="Calibri" w:hAnsi="Century Gothic"/>
          <w:sz w:val="22"/>
          <w:szCs w:val="22"/>
          <w:lang w:eastAsia="en-US"/>
        </w:rPr>
        <w:t>jeden z W</w:t>
      </w:r>
      <w:r w:rsidR="002C31DA" w:rsidRPr="00FF5786">
        <w:rPr>
          <w:rFonts w:ascii="Century Gothic" w:eastAsia="Calibri" w:hAnsi="Century Gothic"/>
          <w:sz w:val="22"/>
          <w:szCs w:val="22"/>
          <w:lang w:eastAsia="en-US"/>
        </w:rPr>
        <w:t xml:space="preserve">ykonawców wspólnie </w:t>
      </w:r>
      <w:r w:rsidR="00FD0377" w:rsidRPr="00FF5786">
        <w:rPr>
          <w:rFonts w:ascii="Century Gothic" w:eastAsia="Calibri" w:hAnsi="Century Gothic"/>
          <w:sz w:val="22"/>
          <w:szCs w:val="22"/>
          <w:lang w:eastAsia="en-US"/>
        </w:rPr>
        <w:t xml:space="preserve">ubiegających się o udzielenie zamówienia publicznego wykaże </w:t>
      </w:r>
      <w:r w:rsidR="00FB6057" w:rsidRPr="00FF5786">
        <w:rPr>
          <w:rFonts w:ascii="Century Gothic" w:eastAsia="Calibri" w:hAnsi="Century Gothic"/>
          <w:sz w:val="22"/>
          <w:szCs w:val="22"/>
          <w:lang w:eastAsia="en-US"/>
        </w:rPr>
        <w:t>spełnienie określonego warunku, powyższe oznacza, że warune</w:t>
      </w:r>
      <w:r w:rsidR="00CE7FC2" w:rsidRPr="00FF5786">
        <w:rPr>
          <w:rFonts w:ascii="Century Gothic" w:eastAsia="Calibri" w:hAnsi="Century Gothic"/>
          <w:sz w:val="22"/>
          <w:szCs w:val="22"/>
          <w:lang w:eastAsia="en-US"/>
        </w:rPr>
        <w:t>k spełnia w całości konsorcjum W</w:t>
      </w:r>
      <w:r w:rsidR="00FB6057" w:rsidRPr="00FF5786">
        <w:rPr>
          <w:rFonts w:ascii="Century Gothic" w:eastAsia="Calibri" w:hAnsi="Century Gothic"/>
          <w:sz w:val="22"/>
          <w:szCs w:val="22"/>
          <w:lang w:eastAsia="en-US"/>
        </w:rPr>
        <w:t>ykonawców wspól</w:t>
      </w:r>
      <w:r w:rsidR="007E6B7B" w:rsidRPr="00FF5786">
        <w:rPr>
          <w:rFonts w:ascii="Century Gothic" w:eastAsia="Calibri" w:hAnsi="Century Gothic"/>
          <w:sz w:val="22"/>
          <w:szCs w:val="22"/>
          <w:lang w:eastAsia="en-US"/>
        </w:rPr>
        <w:t>nie ubiegających się o udzielenie zamówienia.</w:t>
      </w:r>
    </w:p>
    <w:p w14:paraId="746DC0FF" w14:textId="1FBDE322" w:rsidR="00B065EB" w:rsidRPr="00FF5786" w:rsidRDefault="00B065EB" w:rsidP="00CD71D9">
      <w:pPr>
        <w:pStyle w:val="Tytu"/>
        <w:spacing w:before="120"/>
      </w:pPr>
      <w:r w:rsidRPr="00FF5786">
        <w:t>Podstawy wykluczenia, o których mowa w art. 108 ust. 1 ustawy PZP</w:t>
      </w:r>
    </w:p>
    <w:p w14:paraId="094D50C3" w14:textId="77777777" w:rsidR="00B065EB" w:rsidRPr="00FF5786" w:rsidRDefault="00B065EB" w:rsidP="00171173">
      <w:pPr>
        <w:spacing w:line="276" w:lineRule="auto"/>
        <w:rPr>
          <w:rFonts w:ascii="Century Gothic" w:eastAsia="Calibri" w:hAnsi="Century Gothic"/>
          <w:sz w:val="22"/>
          <w:szCs w:val="22"/>
          <w:lang w:eastAsia="en-US"/>
        </w:rPr>
      </w:pPr>
      <w:r w:rsidRPr="00FF5786">
        <w:rPr>
          <w:rFonts w:ascii="Century Gothic" w:hAnsi="Century Gothic"/>
          <w:lang w:eastAsia="en-US"/>
        </w:rPr>
        <w:tab/>
      </w:r>
      <w:r w:rsidRPr="00FF5786">
        <w:rPr>
          <w:rFonts w:ascii="Century Gothic" w:eastAsia="Calibri" w:hAnsi="Century Gothic"/>
          <w:sz w:val="22"/>
          <w:szCs w:val="22"/>
          <w:lang w:eastAsia="en-US"/>
        </w:rPr>
        <w:t xml:space="preserve">  Zgodnie z art. 108 ust. 1 z postepowania o udzielenie zamówienia wyklucza się Wykonawcę:</w:t>
      </w:r>
    </w:p>
    <w:p w14:paraId="761FF32C" w14:textId="77777777" w:rsidR="00B065EB" w:rsidRPr="00FF5786" w:rsidRDefault="00B065EB" w:rsidP="00171173">
      <w:pPr>
        <w:pStyle w:val="Akapitzlist"/>
        <w:numPr>
          <w:ilvl w:val="0"/>
          <w:numId w:val="24"/>
        </w:numPr>
        <w:spacing w:line="276" w:lineRule="auto"/>
        <w:ind w:hanging="357"/>
        <w:rPr>
          <w:rFonts w:ascii="Century Gothic" w:hAnsi="Century Gothic"/>
          <w:bCs/>
          <w:iCs/>
          <w:color w:val="000000" w:themeColor="text1"/>
          <w:sz w:val="22"/>
          <w:szCs w:val="22"/>
        </w:rPr>
      </w:pPr>
      <w:r w:rsidRPr="00FF5786">
        <w:rPr>
          <w:rFonts w:ascii="Century Gothic" w:hAnsi="Century Gothic"/>
          <w:bCs/>
          <w:iCs/>
          <w:color w:val="000000" w:themeColor="text1"/>
          <w:sz w:val="22"/>
          <w:szCs w:val="22"/>
        </w:rPr>
        <w:t>będącego osobą fizyczną, którego prawomocnie skazano za przestępstwo:</w:t>
      </w:r>
    </w:p>
    <w:p w14:paraId="42C0D0E0" w14:textId="77777777" w:rsidR="00B065EB" w:rsidRPr="00FF5786" w:rsidRDefault="00B065EB" w:rsidP="00171173">
      <w:pPr>
        <w:pStyle w:val="Akapitzlist"/>
        <w:numPr>
          <w:ilvl w:val="0"/>
          <w:numId w:val="25"/>
        </w:numPr>
        <w:spacing w:line="276" w:lineRule="auto"/>
        <w:ind w:hanging="357"/>
        <w:rPr>
          <w:rFonts w:ascii="Century Gothic" w:hAnsi="Century Gothic"/>
          <w:bCs/>
          <w:iCs/>
          <w:color w:val="000000" w:themeColor="text1"/>
          <w:sz w:val="22"/>
          <w:szCs w:val="22"/>
        </w:rPr>
      </w:pPr>
      <w:r w:rsidRPr="00FF5786">
        <w:rPr>
          <w:rFonts w:ascii="Century Gothic" w:hAnsi="Century Gothic"/>
          <w:bCs/>
          <w:iCs/>
          <w:color w:val="000000" w:themeColor="text1"/>
          <w:sz w:val="22"/>
          <w:szCs w:val="22"/>
        </w:rPr>
        <w:t>udziału w zorganizowanej grupie przestępczej albo związku mającym na celu popełnienie przestępstwa lub przestępstwa skarbowego, o którym mowa w art. 258 Kodeksu karnego,</w:t>
      </w:r>
    </w:p>
    <w:p w14:paraId="7A19FECF" w14:textId="77777777" w:rsidR="00B065EB" w:rsidRPr="00FF5786" w:rsidRDefault="00B065EB" w:rsidP="00171173">
      <w:pPr>
        <w:pStyle w:val="Akapitzlist"/>
        <w:numPr>
          <w:ilvl w:val="0"/>
          <w:numId w:val="25"/>
        </w:numPr>
        <w:spacing w:line="276" w:lineRule="auto"/>
        <w:ind w:hanging="357"/>
        <w:rPr>
          <w:rFonts w:ascii="Century Gothic" w:hAnsi="Century Gothic"/>
          <w:bCs/>
          <w:iCs/>
          <w:color w:val="000000" w:themeColor="text1"/>
          <w:sz w:val="22"/>
          <w:szCs w:val="22"/>
        </w:rPr>
      </w:pPr>
      <w:r w:rsidRPr="00FF5786">
        <w:rPr>
          <w:rFonts w:ascii="Century Gothic" w:hAnsi="Century Gothic"/>
          <w:bCs/>
          <w:iCs/>
          <w:color w:val="000000" w:themeColor="text1"/>
          <w:sz w:val="22"/>
          <w:szCs w:val="22"/>
        </w:rPr>
        <w:t>handlu ludźmi, o którym mowa w art. 189a Kodeksu karnego,</w:t>
      </w:r>
    </w:p>
    <w:p w14:paraId="52513872" w14:textId="77777777" w:rsidR="00B065EB" w:rsidRPr="00FF5786" w:rsidRDefault="00B065EB" w:rsidP="00171173">
      <w:pPr>
        <w:pStyle w:val="Akapitzlist"/>
        <w:numPr>
          <w:ilvl w:val="0"/>
          <w:numId w:val="25"/>
        </w:numPr>
        <w:spacing w:line="276" w:lineRule="auto"/>
        <w:contextualSpacing w:val="0"/>
        <w:rPr>
          <w:rFonts w:ascii="Century Gothic" w:hAnsi="Century Gothic"/>
          <w:bCs/>
          <w:iCs/>
          <w:color w:val="000000" w:themeColor="text1"/>
          <w:sz w:val="22"/>
          <w:szCs w:val="22"/>
        </w:rPr>
      </w:pPr>
      <w:r w:rsidRPr="00FF5786">
        <w:rPr>
          <w:rFonts w:ascii="Century Gothic" w:hAnsi="Century Gothic"/>
          <w:bCs/>
          <w:iCs/>
          <w:color w:val="000000" w:themeColor="text1"/>
          <w:sz w:val="22"/>
          <w:szCs w:val="22"/>
        </w:rPr>
        <w:t>o którym mowa w art. 228-230a, art. 250a Kodeksu karnego lub w art. 46 lub art. 48 ustawy z dnia 25 czerwca 2010 r. o sporcie,</w:t>
      </w:r>
    </w:p>
    <w:p w14:paraId="10EF40F6" w14:textId="77777777" w:rsidR="00B065EB" w:rsidRPr="00FF5786" w:rsidRDefault="00B065EB" w:rsidP="00171173">
      <w:pPr>
        <w:pStyle w:val="Akapitzlist"/>
        <w:numPr>
          <w:ilvl w:val="0"/>
          <w:numId w:val="25"/>
        </w:numPr>
        <w:spacing w:line="276" w:lineRule="auto"/>
        <w:contextualSpacing w:val="0"/>
        <w:rPr>
          <w:rFonts w:ascii="Century Gothic" w:hAnsi="Century Gothic"/>
          <w:bCs/>
          <w:iCs/>
          <w:color w:val="000000" w:themeColor="text1"/>
          <w:sz w:val="22"/>
          <w:szCs w:val="22"/>
        </w:rPr>
      </w:pPr>
      <w:r w:rsidRPr="00FF5786">
        <w:rPr>
          <w:rFonts w:ascii="Century Gothic" w:hAnsi="Century Gothic"/>
          <w:bCs/>
          <w:iCs/>
          <w:color w:val="000000" w:themeColor="text1"/>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59BE526" w14:textId="77777777" w:rsidR="00B065EB" w:rsidRPr="00FF5786" w:rsidRDefault="00B065EB" w:rsidP="00171173">
      <w:pPr>
        <w:pStyle w:val="Akapitzlist"/>
        <w:numPr>
          <w:ilvl w:val="0"/>
          <w:numId w:val="25"/>
        </w:numPr>
        <w:spacing w:line="276" w:lineRule="auto"/>
        <w:contextualSpacing w:val="0"/>
        <w:rPr>
          <w:rFonts w:ascii="Century Gothic" w:hAnsi="Century Gothic"/>
          <w:bCs/>
          <w:iCs/>
          <w:color w:val="000000" w:themeColor="text1"/>
          <w:sz w:val="22"/>
          <w:szCs w:val="22"/>
        </w:rPr>
      </w:pPr>
      <w:r w:rsidRPr="00FF5786">
        <w:rPr>
          <w:rFonts w:ascii="Century Gothic" w:hAnsi="Century Gothic"/>
          <w:bCs/>
          <w:iCs/>
          <w:color w:val="000000" w:themeColor="text1"/>
          <w:sz w:val="22"/>
          <w:szCs w:val="22"/>
        </w:rPr>
        <w:t>o charakterze terrorystycznym, o którym mowa w art. 115 § 20 Kodeksu karnego, lub mające na celu popełnienie tego przestępstwa,</w:t>
      </w:r>
    </w:p>
    <w:p w14:paraId="08B2BD19" w14:textId="77777777" w:rsidR="00B065EB" w:rsidRPr="00FF5786" w:rsidRDefault="00B065EB" w:rsidP="00171173">
      <w:pPr>
        <w:pStyle w:val="Akapitzlist"/>
        <w:numPr>
          <w:ilvl w:val="0"/>
          <w:numId w:val="25"/>
        </w:numPr>
        <w:spacing w:line="276" w:lineRule="auto"/>
        <w:contextualSpacing w:val="0"/>
        <w:rPr>
          <w:rFonts w:ascii="Century Gothic" w:hAnsi="Century Gothic"/>
          <w:bCs/>
          <w:iCs/>
          <w:color w:val="000000" w:themeColor="text1"/>
          <w:sz w:val="22"/>
          <w:szCs w:val="22"/>
        </w:rPr>
      </w:pPr>
      <w:r w:rsidRPr="00FF5786">
        <w:rPr>
          <w:rFonts w:ascii="Century Gothic" w:hAnsi="Century Gothic"/>
          <w:bCs/>
          <w:iCs/>
          <w:color w:val="000000" w:themeColor="text1"/>
          <w:sz w:val="22"/>
          <w:szCs w:val="22"/>
        </w:rPr>
        <w:t>powierzenia wykonywania pracy małoletniemu cudzoziemcowi, o którym mowa w art. 9 ust. 2 ustawy z dnia 15 czerwca 2012 r. o skutkach powierzania wykonywania pracy cudzoziemcom przebywającym wbrew przepisom na terytorium Rzeczypospolitej Polskiej (Dz.U. 2012 poz. 769),</w:t>
      </w:r>
    </w:p>
    <w:p w14:paraId="4C0D16D6" w14:textId="77777777" w:rsidR="00B065EB" w:rsidRPr="00FF5786" w:rsidRDefault="00B065EB" w:rsidP="00171173">
      <w:pPr>
        <w:pStyle w:val="Akapitzlist"/>
        <w:numPr>
          <w:ilvl w:val="0"/>
          <w:numId w:val="25"/>
        </w:numPr>
        <w:spacing w:line="276" w:lineRule="auto"/>
        <w:contextualSpacing w:val="0"/>
        <w:rPr>
          <w:rFonts w:ascii="Century Gothic" w:hAnsi="Century Gothic"/>
          <w:bCs/>
          <w:iCs/>
          <w:color w:val="000000" w:themeColor="text1"/>
          <w:sz w:val="22"/>
          <w:szCs w:val="22"/>
        </w:rPr>
      </w:pPr>
      <w:r w:rsidRPr="00FF5786">
        <w:rPr>
          <w:rFonts w:ascii="Century Gothic" w:hAnsi="Century Gothic"/>
          <w:bCs/>
          <w:iCs/>
          <w:color w:val="000000" w:themeColor="text1"/>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31F6C5" w14:textId="77777777" w:rsidR="00B065EB" w:rsidRPr="00FF5786" w:rsidRDefault="00B065EB" w:rsidP="00171173">
      <w:pPr>
        <w:pStyle w:val="Akapitzlist"/>
        <w:numPr>
          <w:ilvl w:val="0"/>
          <w:numId w:val="25"/>
        </w:numPr>
        <w:spacing w:line="276" w:lineRule="auto"/>
        <w:contextualSpacing w:val="0"/>
        <w:rPr>
          <w:rFonts w:ascii="Century Gothic" w:hAnsi="Century Gothic"/>
          <w:bCs/>
          <w:iCs/>
          <w:color w:val="000000" w:themeColor="text1"/>
          <w:sz w:val="22"/>
          <w:szCs w:val="22"/>
        </w:rPr>
      </w:pPr>
      <w:r w:rsidRPr="00FF5786">
        <w:rPr>
          <w:rFonts w:ascii="Century Gothic" w:hAnsi="Century Gothic"/>
          <w:bCs/>
          <w:iCs/>
          <w:color w:val="000000" w:themeColor="text1"/>
          <w:sz w:val="22"/>
          <w:szCs w:val="22"/>
        </w:rPr>
        <w:t>o którym mowa w art. 9 ust. 1 i 3 lub art. 10 ustawy z dnia 15 czerwca 2012 r. o skutkach powierzania wykonywania pracy cudzoziemcom przebywającym wbrew przepisom na terytorium Rzeczypospolitej Polskiej</w:t>
      </w:r>
    </w:p>
    <w:p w14:paraId="2B0BC09F" w14:textId="1538DA34" w:rsidR="00B065EB" w:rsidRPr="00FF5786" w:rsidRDefault="00B065EB" w:rsidP="00171173">
      <w:pPr>
        <w:spacing w:line="276" w:lineRule="auto"/>
        <w:rPr>
          <w:rFonts w:ascii="Century Gothic" w:hAnsi="Century Gothic"/>
          <w:bCs/>
          <w:iCs/>
          <w:color w:val="000000" w:themeColor="text1"/>
          <w:sz w:val="22"/>
          <w:szCs w:val="22"/>
        </w:rPr>
      </w:pPr>
      <w:r w:rsidRPr="00FF5786">
        <w:rPr>
          <w:rFonts w:ascii="Century Gothic" w:hAnsi="Century Gothic"/>
          <w:bCs/>
          <w:iCs/>
          <w:color w:val="000000" w:themeColor="text1"/>
          <w:sz w:val="22"/>
          <w:szCs w:val="22"/>
        </w:rPr>
        <w:t>- lub za odpowiedni czyn zabroniony określony w przepisach prawa obcego;</w:t>
      </w:r>
    </w:p>
    <w:p w14:paraId="7CE95745" w14:textId="77777777" w:rsidR="00B065EB" w:rsidRPr="00FF5786" w:rsidRDefault="00B065EB" w:rsidP="00171173">
      <w:pPr>
        <w:pStyle w:val="Akapitzlist"/>
        <w:numPr>
          <w:ilvl w:val="0"/>
          <w:numId w:val="26"/>
        </w:numPr>
        <w:spacing w:line="276" w:lineRule="auto"/>
        <w:rPr>
          <w:rFonts w:ascii="Century Gothic" w:hAnsi="Century Gothic"/>
          <w:bCs/>
          <w:iCs/>
          <w:color w:val="000000" w:themeColor="text1"/>
          <w:sz w:val="22"/>
          <w:szCs w:val="22"/>
        </w:rPr>
      </w:pPr>
      <w:r w:rsidRPr="00FF5786">
        <w:rPr>
          <w:rFonts w:ascii="Century Gothic" w:hAnsi="Century Gothic"/>
          <w:bCs/>
          <w:iCs/>
          <w:color w:val="000000" w:themeColor="text1"/>
          <w:sz w:val="22"/>
          <w:szCs w:val="22"/>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wskazane w art. 108 PZP;</w:t>
      </w:r>
    </w:p>
    <w:p w14:paraId="1EC5E529" w14:textId="77777777" w:rsidR="00B065EB" w:rsidRPr="00FF5786" w:rsidRDefault="00B065EB" w:rsidP="00171173">
      <w:pPr>
        <w:pStyle w:val="Akapitzlist"/>
        <w:numPr>
          <w:ilvl w:val="0"/>
          <w:numId w:val="26"/>
        </w:numPr>
        <w:spacing w:line="276" w:lineRule="auto"/>
        <w:contextualSpacing w:val="0"/>
        <w:rPr>
          <w:rFonts w:ascii="Century Gothic" w:hAnsi="Century Gothic"/>
          <w:bCs/>
          <w:iCs/>
          <w:color w:val="000000" w:themeColor="text1"/>
          <w:sz w:val="22"/>
          <w:szCs w:val="22"/>
        </w:rPr>
      </w:pPr>
      <w:r w:rsidRPr="00FF5786">
        <w:rPr>
          <w:rFonts w:ascii="Century Gothic" w:hAnsi="Century Gothic"/>
          <w:bCs/>
          <w:iCs/>
          <w:color w:val="000000" w:themeColor="text1"/>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8F5095F" w14:textId="77777777" w:rsidR="00B065EB" w:rsidRPr="00FF5786" w:rsidRDefault="00B065EB" w:rsidP="00171173">
      <w:pPr>
        <w:pStyle w:val="Akapitzlist"/>
        <w:numPr>
          <w:ilvl w:val="0"/>
          <w:numId w:val="26"/>
        </w:numPr>
        <w:spacing w:line="276" w:lineRule="auto"/>
        <w:ind w:left="709" w:hanging="425"/>
        <w:contextualSpacing w:val="0"/>
        <w:rPr>
          <w:rFonts w:ascii="Century Gothic" w:hAnsi="Century Gothic"/>
          <w:bCs/>
          <w:iCs/>
          <w:color w:val="000000" w:themeColor="text1"/>
          <w:sz w:val="22"/>
          <w:szCs w:val="22"/>
        </w:rPr>
      </w:pPr>
      <w:r w:rsidRPr="00FF5786">
        <w:rPr>
          <w:rFonts w:ascii="Century Gothic" w:hAnsi="Century Gothic"/>
          <w:bCs/>
          <w:iCs/>
          <w:color w:val="000000" w:themeColor="text1"/>
          <w:sz w:val="22"/>
          <w:szCs w:val="22"/>
        </w:rPr>
        <w:t>wobec którego prawomocnie orzeczono zakaz ubiegania się o zamówienia publiczne;</w:t>
      </w:r>
    </w:p>
    <w:p w14:paraId="5B75532F" w14:textId="232D3837" w:rsidR="00B065EB" w:rsidRPr="00FF5786" w:rsidRDefault="00B065EB" w:rsidP="00171173">
      <w:pPr>
        <w:pStyle w:val="Akapitzlist"/>
        <w:numPr>
          <w:ilvl w:val="0"/>
          <w:numId w:val="26"/>
        </w:numPr>
        <w:spacing w:line="276" w:lineRule="auto"/>
        <w:ind w:left="709" w:hanging="425"/>
        <w:contextualSpacing w:val="0"/>
        <w:rPr>
          <w:rFonts w:ascii="Century Gothic" w:hAnsi="Century Gothic"/>
          <w:bCs/>
          <w:iCs/>
          <w:color w:val="000000" w:themeColor="text1"/>
          <w:sz w:val="22"/>
          <w:szCs w:val="22"/>
        </w:rPr>
      </w:pPr>
      <w:r w:rsidRPr="00FF5786">
        <w:rPr>
          <w:rFonts w:ascii="Century Gothic" w:hAnsi="Century Gothic"/>
          <w:bCs/>
          <w:iCs/>
          <w:color w:val="000000" w:themeColor="text1"/>
          <w:sz w:val="22"/>
          <w:szCs w:val="22"/>
        </w:rPr>
        <w:t>jeżeli zamawiający może stwierdzić, na podsta</w:t>
      </w:r>
      <w:r w:rsidR="004B798E">
        <w:rPr>
          <w:rFonts w:ascii="Century Gothic" w:hAnsi="Century Gothic"/>
          <w:bCs/>
          <w:iCs/>
          <w:color w:val="000000" w:themeColor="text1"/>
          <w:sz w:val="22"/>
          <w:szCs w:val="22"/>
        </w:rPr>
        <w:t>wie wiarygodnych przesłanek, że </w:t>
      </w:r>
      <w:r w:rsidRPr="00FF5786">
        <w:rPr>
          <w:rFonts w:ascii="Century Gothic" w:hAnsi="Century Gothic"/>
          <w:bCs/>
          <w:iCs/>
          <w:color w:val="000000" w:themeColor="text1"/>
          <w:sz w:val="22"/>
          <w:szCs w:val="22"/>
        </w:rPr>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050B77" w14:textId="1CB39D9D" w:rsidR="00B065EB" w:rsidRPr="00FF5786" w:rsidRDefault="00B065EB" w:rsidP="00171173">
      <w:pPr>
        <w:pStyle w:val="Akapitzlist"/>
        <w:numPr>
          <w:ilvl w:val="0"/>
          <w:numId w:val="26"/>
        </w:numPr>
        <w:spacing w:line="276" w:lineRule="auto"/>
        <w:ind w:left="709" w:hanging="425"/>
        <w:contextualSpacing w:val="0"/>
        <w:rPr>
          <w:rFonts w:ascii="Century Gothic" w:hAnsi="Century Gothic"/>
          <w:bCs/>
          <w:iCs/>
          <w:color w:val="000000" w:themeColor="text1"/>
          <w:sz w:val="22"/>
          <w:szCs w:val="22"/>
        </w:rPr>
      </w:pPr>
      <w:r w:rsidRPr="00FF5786">
        <w:rPr>
          <w:rFonts w:ascii="Century Gothic" w:hAnsi="Century Gothic"/>
          <w:bCs/>
          <w:iCs/>
          <w:color w:val="000000" w:themeColor="text1"/>
          <w:sz w:val="22"/>
          <w:szCs w:val="22"/>
        </w:rPr>
        <w:t>jeżeli, w przypadkach, o których mowa w art. 85 ust. 1, doszło do zakłócenia konkurencji wynikającego z wcześniejszego zaangażowania tego wykonawcy lub podmiotu, który należy z wykonawcą d</w:t>
      </w:r>
      <w:r w:rsidR="004B798E">
        <w:rPr>
          <w:rFonts w:ascii="Century Gothic" w:hAnsi="Century Gothic"/>
          <w:bCs/>
          <w:iCs/>
          <w:color w:val="000000" w:themeColor="text1"/>
          <w:sz w:val="22"/>
          <w:szCs w:val="22"/>
        </w:rPr>
        <w:t>o tej samej grupy kapitałowej w </w:t>
      </w:r>
      <w:r w:rsidRPr="00FF5786">
        <w:rPr>
          <w:rFonts w:ascii="Century Gothic" w:hAnsi="Century Gothic"/>
          <w:bCs/>
          <w:iCs/>
          <w:color w:val="000000" w:themeColor="text1"/>
          <w:sz w:val="22"/>
          <w:szCs w:val="22"/>
        </w:rPr>
        <w:t>rozumieniu ustawy z dnia 16 lutego 2007 r. o ochronie konkurencji i konsumentów, chyba że spowodowane tym zakłócenie konkurencji może być wyeliminowane w inny sposób niż przez wykluczenie wykonawcy z udziału w postępowaniu o udzielenie zamówienia.</w:t>
      </w:r>
    </w:p>
    <w:p w14:paraId="3F95A275" w14:textId="77777777" w:rsidR="00B065EB" w:rsidRPr="00FF5786" w:rsidRDefault="00B065EB" w:rsidP="00171173">
      <w:pPr>
        <w:pStyle w:val="Akapitzlist"/>
        <w:numPr>
          <w:ilvl w:val="1"/>
          <w:numId w:val="23"/>
        </w:numPr>
        <w:spacing w:line="276" w:lineRule="auto"/>
        <w:rPr>
          <w:rFonts w:ascii="Century Gothic" w:hAnsi="Century Gothic"/>
          <w:bCs/>
          <w:iCs/>
          <w:color w:val="000000" w:themeColor="text1"/>
          <w:sz w:val="22"/>
          <w:szCs w:val="22"/>
        </w:rPr>
      </w:pPr>
      <w:r w:rsidRPr="00FF5786">
        <w:rPr>
          <w:rFonts w:ascii="Century Gothic" w:hAnsi="Century Gothic"/>
          <w:bCs/>
          <w:iCs/>
          <w:color w:val="000000" w:themeColor="text1"/>
          <w:sz w:val="22"/>
          <w:szCs w:val="22"/>
        </w:rPr>
        <w:t>Zamawiający może wykluczyć wykonawcę z postępowania o udzielenie zamówienia:</w:t>
      </w:r>
    </w:p>
    <w:p w14:paraId="6A862E41" w14:textId="77777777" w:rsidR="00B065EB" w:rsidRPr="00FF5786" w:rsidRDefault="00B065EB" w:rsidP="00171173">
      <w:pPr>
        <w:pStyle w:val="Akapitzlist"/>
        <w:numPr>
          <w:ilvl w:val="2"/>
          <w:numId w:val="23"/>
        </w:numPr>
        <w:spacing w:line="276" w:lineRule="auto"/>
        <w:rPr>
          <w:rFonts w:ascii="Century Gothic" w:hAnsi="Century Gothic"/>
          <w:bCs/>
          <w:iCs/>
          <w:color w:val="000000" w:themeColor="text1"/>
          <w:sz w:val="22"/>
          <w:szCs w:val="22"/>
        </w:rPr>
      </w:pPr>
      <w:r w:rsidRPr="00FF5786">
        <w:rPr>
          <w:rFonts w:ascii="Century Gothic" w:hAnsi="Century Gothic"/>
          <w:bCs/>
          <w:iCs/>
          <w:color w:val="000000" w:themeColor="text1"/>
          <w:sz w:val="22"/>
          <w:szCs w:val="22"/>
        </w:rPr>
        <w:t>jeżeli występuje konflikt interesów w rozumieniu art. 56 ust. 2 PZP, którego nie można skutecznie wyeliminować w inny sposób niż przez wykluczenie wykonawcy;</w:t>
      </w:r>
    </w:p>
    <w:p w14:paraId="550FBA3A" w14:textId="7F3F9F8B" w:rsidR="0015480D" w:rsidRDefault="00B065EB" w:rsidP="00171173">
      <w:pPr>
        <w:pStyle w:val="Akapitzlist"/>
        <w:numPr>
          <w:ilvl w:val="2"/>
          <w:numId w:val="23"/>
        </w:numPr>
        <w:spacing w:line="276" w:lineRule="auto"/>
        <w:rPr>
          <w:rFonts w:ascii="Century Gothic" w:hAnsi="Century Gothic"/>
          <w:bCs/>
          <w:iCs/>
          <w:color w:val="000000" w:themeColor="text1"/>
          <w:sz w:val="22"/>
          <w:szCs w:val="22"/>
        </w:rPr>
      </w:pPr>
      <w:r w:rsidRPr="00FF5786">
        <w:rPr>
          <w:rFonts w:ascii="Century Gothic" w:hAnsi="Century Gothic"/>
          <w:bCs/>
          <w:iCs/>
          <w:color w:val="000000" w:themeColor="text1"/>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730D08E" w14:textId="77777777" w:rsidR="00CD71D9" w:rsidRDefault="00CD71D9" w:rsidP="00171173">
      <w:pPr>
        <w:spacing w:line="276" w:lineRule="auto"/>
        <w:rPr>
          <w:rFonts w:ascii="Century Gothic" w:hAnsi="Century Gothic"/>
          <w:bCs/>
          <w:iCs/>
          <w:color w:val="000000" w:themeColor="text1"/>
          <w:sz w:val="22"/>
          <w:szCs w:val="22"/>
        </w:rPr>
      </w:pPr>
    </w:p>
    <w:p w14:paraId="43B39393" w14:textId="77777777" w:rsidR="00CD71D9" w:rsidRPr="00CD71D9" w:rsidRDefault="00CD71D9" w:rsidP="00171173">
      <w:pPr>
        <w:spacing w:line="276" w:lineRule="auto"/>
        <w:rPr>
          <w:rFonts w:ascii="Century Gothic" w:hAnsi="Century Gothic"/>
          <w:bCs/>
          <w:iCs/>
          <w:color w:val="000000" w:themeColor="text1"/>
          <w:sz w:val="22"/>
          <w:szCs w:val="22"/>
        </w:rPr>
      </w:pPr>
    </w:p>
    <w:p w14:paraId="3EF02393" w14:textId="72911231" w:rsidR="00B065EB" w:rsidRPr="00FF5786" w:rsidRDefault="00B705F5" w:rsidP="00745CBA">
      <w:pPr>
        <w:pStyle w:val="Tytu"/>
      </w:pPr>
      <w:r w:rsidRPr="00FF5786">
        <w:t xml:space="preserve">Podstawy wykluczenia, o których mowa w art. </w:t>
      </w:r>
      <w:r w:rsidR="003F2947" w:rsidRPr="00FF5786">
        <w:t>109</w:t>
      </w:r>
      <w:r w:rsidRPr="00FF5786">
        <w:t xml:space="preserve"> ust. </w:t>
      </w:r>
      <w:r w:rsidR="003F2947" w:rsidRPr="00FF5786">
        <w:t>1</w:t>
      </w:r>
      <w:r w:rsidRPr="00FF5786">
        <w:t xml:space="preserve"> ustawy</w:t>
      </w:r>
      <w:r w:rsidR="003F2947" w:rsidRPr="00FF5786">
        <w:t xml:space="preserve"> PZP</w:t>
      </w:r>
    </w:p>
    <w:p w14:paraId="1802CCF5" w14:textId="21B6A695" w:rsidR="00B705F5" w:rsidRDefault="009C38D1" w:rsidP="009C38D1">
      <w:pPr>
        <w:spacing w:after="120" w:line="276" w:lineRule="auto"/>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  </w:t>
      </w:r>
      <w:r w:rsidR="00B705F5" w:rsidRPr="00FF5786">
        <w:rPr>
          <w:rFonts w:ascii="Century Gothic" w:eastAsia="Calibri" w:hAnsi="Century Gothic"/>
          <w:sz w:val="22"/>
          <w:szCs w:val="22"/>
          <w:lang w:eastAsia="en-US"/>
        </w:rPr>
        <w:t xml:space="preserve">Zamawiający nie przewiduje wykluczenia </w:t>
      </w:r>
      <w:r w:rsidR="00CE7FC2" w:rsidRPr="00FF5786">
        <w:rPr>
          <w:rFonts w:ascii="Century Gothic" w:eastAsia="Calibri" w:hAnsi="Century Gothic"/>
          <w:sz w:val="22"/>
          <w:szCs w:val="22"/>
          <w:lang w:eastAsia="en-US"/>
        </w:rPr>
        <w:t>W</w:t>
      </w:r>
      <w:r w:rsidR="00B705F5" w:rsidRPr="00FF5786">
        <w:rPr>
          <w:rFonts w:ascii="Century Gothic" w:eastAsia="Calibri" w:hAnsi="Century Gothic"/>
          <w:sz w:val="22"/>
          <w:szCs w:val="22"/>
          <w:lang w:eastAsia="en-US"/>
        </w:rPr>
        <w:t xml:space="preserve">ykonawcy na podstawie art. </w:t>
      </w:r>
      <w:r w:rsidR="003F2947" w:rsidRPr="00FF5786">
        <w:rPr>
          <w:rFonts w:ascii="Century Gothic" w:eastAsia="Calibri" w:hAnsi="Century Gothic"/>
          <w:sz w:val="22"/>
          <w:szCs w:val="22"/>
          <w:lang w:eastAsia="en-US"/>
        </w:rPr>
        <w:t>109</w:t>
      </w:r>
      <w:r w:rsidR="00B705F5" w:rsidRPr="00FF5786">
        <w:rPr>
          <w:rFonts w:ascii="Century Gothic" w:eastAsia="Calibri" w:hAnsi="Century Gothic"/>
          <w:sz w:val="22"/>
          <w:szCs w:val="22"/>
          <w:lang w:eastAsia="en-US"/>
        </w:rPr>
        <w:t xml:space="preserve"> ust. </w:t>
      </w:r>
      <w:r w:rsidR="003F2947" w:rsidRPr="00FF5786">
        <w:rPr>
          <w:rFonts w:ascii="Century Gothic" w:eastAsia="Calibri" w:hAnsi="Century Gothic"/>
          <w:sz w:val="22"/>
          <w:szCs w:val="22"/>
          <w:lang w:eastAsia="en-US"/>
        </w:rPr>
        <w:t>1</w:t>
      </w:r>
      <w:r w:rsidR="00B705F5" w:rsidRPr="00FF5786">
        <w:rPr>
          <w:rFonts w:ascii="Century Gothic" w:eastAsia="Calibri" w:hAnsi="Century Gothic"/>
          <w:sz w:val="22"/>
          <w:szCs w:val="22"/>
          <w:lang w:eastAsia="en-US"/>
        </w:rPr>
        <w:t xml:space="preserve"> ustawy</w:t>
      </w:r>
      <w:r w:rsidR="003F2947" w:rsidRPr="00FF5786">
        <w:rPr>
          <w:rFonts w:ascii="Century Gothic" w:eastAsia="Calibri" w:hAnsi="Century Gothic"/>
          <w:sz w:val="22"/>
          <w:szCs w:val="22"/>
          <w:lang w:eastAsia="en-US"/>
        </w:rPr>
        <w:t xml:space="preserve"> PZP</w:t>
      </w:r>
      <w:r w:rsidR="00B705F5" w:rsidRPr="00FF5786">
        <w:rPr>
          <w:rFonts w:ascii="Century Gothic" w:eastAsia="Calibri" w:hAnsi="Century Gothic"/>
          <w:sz w:val="22"/>
          <w:szCs w:val="22"/>
          <w:lang w:eastAsia="en-US"/>
        </w:rPr>
        <w:t>.</w:t>
      </w:r>
    </w:p>
    <w:p w14:paraId="5B313728" w14:textId="77777777" w:rsidR="00CD71D9" w:rsidRPr="00FF5786" w:rsidRDefault="00CD71D9" w:rsidP="009C38D1">
      <w:pPr>
        <w:spacing w:after="120" w:line="276" w:lineRule="auto"/>
        <w:rPr>
          <w:rFonts w:ascii="Century Gothic" w:eastAsia="Calibri" w:hAnsi="Century Gothic"/>
          <w:sz w:val="22"/>
          <w:szCs w:val="22"/>
          <w:lang w:eastAsia="en-US"/>
        </w:rPr>
      </w:pPr>
    </w:p>
    <w:p w14:paraId="3E7D9158" w14:textId="2F352417" w:rsidR="00B705F5" w:rsidRPr="00FF5786" w:rsidRDefault="00EE7CB8" w:rsidP="004307BB">
      <w:pPr>
        <w:pStyle w:val="Tytu"/>
        <w:spacing w:after="0"/>
      </w:pPr>
      <w:r w:rsidRPr="00FF5786">
        <w:t>W</w:t>
      </w:r>
      <w:r w:rsidR="00B705F5" w:rsidRPr="00FF5786">
        <w:t xml:space="preserve">ykaz oświadczeń lub dokumentów, jakie </w:t>
      </w:r>
      <w:r w:rsidR="007E39AE" w:rsidRPr="00FF5786">
        <w:t>mają</w:t>
      </w:r>
      <w:r w:rsidR="00CE7FC2" w:rsidRPr="00FF5786">
        <w:t xml:space="preserve"> dostarczyć W</w:t>
      </w:r>
      <w:r w:rsidR="00B705F5" w:rsidRPr="00FF5786">
        <w:t xml:space="preserve">ykonawcy w celu potwierdzenia spełniania warunków udziału w </w:t>
      </w:r>
      <w:r w:rsidR="00CE7FC2" w:rsidRPr="00FF5786">
        <w:t>postępowaniu</w:t>
      </w:r>
      <w:r w:rsidR="00B705F5" w:rsidRPr="00FF5786">
        <w:t xml:space="preserve"> oraz braku podstaw wykluczenia</w:t>
      </w:r>
    </w:p>
    <w:p w14:paraId="723DBB9A" w14:textId="790DEF30" w:rsidR="00B705F5" w:rsidRPr="00FF5786" w:rsidRDefault="00B705F5" w:rsidP="00842C38">
      <w:pPr>
        <w:pStyle w:val="Akapitzlist"/>
        <w:numPr>
          <w:ilvl w:val="0"/>
          <w:numId w:val="12"/>
        </w:numPr>
        <w:spacing w:before="120" w:after="120" w:line="276" w:lineRule="auto"/>
        <w:ind w:left="284" w:hanging="284"/>
        <w:rPr>
          <w:rFonts w:ascii="Century Gothic" w:eastAsia="Calibri" w:hAnsi="Century Gothic"/>
          <w:sz w:val="22"/>
          <w:szCs w:val="22"/>
          <w:lang w:eastAsia="en-US"/>
        </w:rPr>
      </w:pPr>
      <w:r w:rsidRPr="00FF5786">
        <w:rPr>
          <w:rFonts w:ascii="Century Gothic" w:eastAsia="Calibri" w:hAnsi="Century Gothic"/>
          <w:b/>
          <w:sz w:val="22"/>
          <w:szCs w:val="22"/>
          <w:lang w:eastAsia="en-US"/>
        </w:rPr>
        <w:t>Składane wraz z ofertą:</w:t>
      </w:r>
    </w:p>
    <w:p w14:paraId="7BEA525C" w14:textId="388690E2" w:rsidR="00B705F5" w:rsidRPr="00FF5786" w:rsidRDefault="00B705F5" w:rsidP="00F667D4">
      <w:pPr>
        <w:pStyle w:val="Akapitzlist"/>
        <w:numPr>
          <w:ilvl w:val="1"/>
          <w:numId w:val="10"/>
        </w:numPr>
        <w:spacing w:after="120" w:line="276" w:lineRule="auto"/>
        <w:ind w:left="709"/>
        <w:rPr>
          <w:rFonts w:ascii="Century Gothic" w:eastAsia="Calibri" w:hAnsi="Century Gothic"/>
          <w:i/>
          <w:sz w:val="22"/>
          <w:szCs w:val="22"/>
          <w:lang w:eastAsia="en-US"/>
        </w:rPr>
      </w:pPr>
      <w:r w:rsidRPr="00FF5786">
        <w:rPr>
          <w:rFonts w:ascii="Century Gothic" w:eastAsia="Calibri" w:hAnsi="Century Gothic"/>
          <w:sz w:val="22"/>
          <w:szCs w:val="22"/>
          <w:lang w:eastAsia="en-US"/>
        </w:rPr>
        <w:t xml:space="preserve">Aktualne na dzień składania ofert </w:t>
      </w:r>
      <w:r w:rsidRPr="00FF5786">
        <w:rPr>
          <w:rFonts w:ascii="Century Gothic" w:eastAsia="Calibri" w:hAnsi="Century Gothic"/>
          <w:b/>
          <w:sz w:val="22"/>
          <w:szCs w:val="22"/>
          <w:lang w:eastAsia="en-US"/>
        </w:rPr>
        <w:t>oświadczenie o braku podstaw do wykluczenia oraz spełnienia warunków udziału w postępowaniu.</w:t>
      </w:r>
      <w:r w:rsidRPr="00FF5786">
        <w:rPr>
          <w:rFonts w:ascii="Century Gothic" w:eastAsia="Calibri" w:hAnsi="Century Gothic"/>
          <w:sz w:val="22"/>
          <w:szCs w:val="22"/>
          <w:lang w:eastAsia="en-US"/>
        </w:rPr>
        <w:t xml:space="preserve"> Informacje zawarte w oświadczeniu stanowią wstępne potwierdzenie, że </w:t>
      </w:r>
      <w:r w:rsidR="00174296" w:rsidRPr="00FF5786">
        <w:rPr>
          <w:rFonts w:ascii="Century Gothic" w:eastAsia="Calibri" w:hAnsi="Century Gothic"/>
          <w:sz w:val="22"/>
          <w:szCs w:val="22"/>
          <w:lang w:eastAsia="en-US"/>
        </w:rPr>
        <w:t>W</w:t>
      </w:r>
      <w:r w:rsidRPr="00FF5786">
        <w:rPr>
          <w:rFonts w:ascii="Century Gothic" w:eastAsia="Calibri" w:hAnsi="Century Gothic"/>
          <w:sz w:val="22"/>
          <w:szCs w:val="22"/>
          <w:lang w:eastAsia="en-US"/>
        </w:rPr>
        <w:t xml:space="preserve">ykonawca nie podlega wykluczeniu oraz spełnia warunki udziału w postępowaniu. </w:t>
      </w:r>
      <w:r w:rsidR="000C3CC6">
        <w:rPr>
          <w:rFonts w:ascii="Century Gothic" w:eastAsia="Calibri" w:hAnsi="Century Gothic"/>
          <w:i/>
          <w:sz w:val="22"/>
          <w:szCs w:val="22"/>
          <w:lang w:eastAsia="en-US"/>
        </w:rPr>
        <w:t>Wzór oświadczeń</w:t>
      </w:r>
      <w:r w:rsidRPr="00FF5786">
        <w:rPr>
          <w:rFonts w:ascii="Century Gothic" w:eastAsia="Calibri" w:hAnsi="Century Gothic"/>
          <w:i/>
          <w:sz w:val="22"/>
          <w:szCs w:val="22"/>
          <w:lang w:eastAsia="en-US"/>
        </w:rPr>
        <w:t xml:space="preserve"> stanowi</w:t>
      </w:r>
      <w:r w:rsidR="000C3CC6">
        <w:rPr>
          <w:rFonts w:ascii="Century Gothic" w:eastAsia="Calibri" w:hAnsi="Century Gothic"/>
          <w:i/>
          <w:sz w:val="22"/>
          <w:szCs w:val="22"/>
          <w:lang w:eastAsia="en-US"/>
        </w:rPr>
        <w:t>ą</w:t>
      </w:r>
      <w:r w:rsidRPr="00FF5786">
        <w:rPr>
          <w:rFonts w:ascii="Century Gothic" w:eastAsia="Calibri" w:hAnsi="Century Gothic"/>
          <w:i/>
          <w:sz w:val="22"/>
          <w:szCs w:val="22"/>
          <w:lang w:eastAsia="en-US"/>
        </w:rPr>
        <w:t xml:space="preserve"> załącznik nr 2</w:t>
      </w:r>
      <w:r w:rsidR="000C3CC6">
        <w:rPr>
          <w:rFonts w:ascii="Century Gothic" w:eastAsia="Calibri" w:hAnsi="Century Gothic"/>
          <w:i/>
          <w:sz w:val="22"/>
          <w:szCs w:val="22"/>
          <w:lang w:eastAsia="en-US"/>
        </w:rPr>
        <w:t xml:space="preserve"> i 3</w:t>
      </w:r>
      <w:r w:rsidRPr="00FF5786">
        <w:rPr>
          <w:rFonts w:ascii="Century Gothic" w:eastAsia="Calibri" w:hAnsi="Century Gothic"/>
          <w:i/>
          <w:sz w:val="22"/>
          <w:szCs w:val="22"/>
          <w:lang w:eastAsia="en-US"/>
        </w:rPr>
        <w:t xml:space="preserve"> do SWZ.</w:t>
      </w:r>
      <w:r w:rsidR="00B9001D" w:rsidRPr="00FF5786">
        <w:rPr>
          <w:rFonts w:ascii="Century Gothic" w:eastAsia="Calibri" w:hAnsi="Century Gothic"/>
          <w:i/>
          <w:sz w:val="22"/>
          <w:szCs w:val="22"/>
          <w:lang w:eastAsia="en-US"/>
        </w:rPr>
        <w:t xml:space="preserve"> </w:t>
      </w:r>
      <w:r w:rsidRPr="00FF5786">
        <w:rPr>
          <w:rFonts w:ascii="Century Gothic" w:eastAsia="Calibri" w:hAnsi="Century Gothic"/>
          <w:sz w:val="22"/>
          <w:szCs w:val="22"/>
          <w:lang w:eastAsia="en-US"/>
        </w:rPr>
        <w:t xml:space="preserve">Wykonawca, który powołuje się na </w:t>
      </w:r>
      <w:r w:rsidRPr="00FF5786">
        <w:rPr>
          <w:rFonts w:ascii="Century Gothic" w:eastAsia="Calibri" w:hAnsi="Century Gothic"/>
          <w:b/>
          <w:sz w:val="22"/>
          <w:szCs w:val="22"/>
          <w:lang w:eastAsia="en-US"/>
        </w:rPr>
        <w:t>zasoby innych podmiotów</w:t>
      </w:r>
      <w:r w:rsidRPr="00FF5786">
        <w:rPr>
          <w:rFonts w:ascii="Century Gothic" w:eastAsia="Calibri" w:hAnsi="Century Gothic"/>
          <w:sz w:val="22"/>
          <w:szCs w:val="22"/>
          <w:lang w:eastAsia="en-US"/>
        </w:rPr>
        <w:t>, w celu wykazania braku istnienia wobec nich podstaw wykluczenia oraz spełniania, w zakresie w jakim powołuje się na ich zasoby, warunków udziału w postępowaniu, zamieszcza w oświadczeniu informacje o tych podmiotach.</w:t>
      </w:r>
      <w:r w:rsidR="00B9001D" w:rsidRPr="00FF5786">
        <w:rPr>
          <w:rFonts w:ascii="Century Gothic" w:eastAsia="Calibri" w:hAnsi="Century Gothic"/>
          <w:sz w:val="22"/>
          <w:szCs w:val="22"/>
          <w:lang w:eastAsia="en-US"/>
        </w:rPr>
        <w:t xml:space="preserve"> </w:t>
      </w:r>
      <w:r w:rsidRPr="00FF5786">
        <w:rPr>
          <w:rFonts w:ascii="Century Gothic" w:eastAsia="Calibri" w:hAnsi="Century Gothic"/>
          <w:sz w:val="22"/>
          <w:szCs w:val="22"/>
          <w:lang w:eastAsia="en-US"/>
        </w:rPr>
        <w:t xml:space="preserve">W przypadku </w:t>
      </w:r>
      <w:r w:rsidR="004307BB">
        <w:rPr>
          <w:rFonts w:ascii="Century Gothic" w:eastAsia="Calibri" w:hAnsi="Century Gothic"/>
          <w:b/>
          <w:sz w:val="22"/>
          <w:szCs w:val="22"/>
          <w:lang w:eastAsia="en-US"/>
        </w:rPr>
        <w:t>wspólnego ubiegania się o </w:t>
      </w:r>
      <w:r w:rsidRPr="00FF5786">
        <w:rPr>
          <w:rFonts w:ascii="Century Gothic" w:eastAsia="Calibri" w:hAnsi="Century Gothic"/>
          <w:b/>
          <w:sz w:val="22"/>
          <w:szCs w:val="22"/>
          <w:lang w:eastAsia="en-US"/>
        </w:rPr>
        <w:t>zamówienie</w:t>
      </w:r>
      <w:r w:rsidR="0031530A" w:rsidRPr="00FF5786">
        <w:rPr>
          <w:rFonts w:ascii="Century Gothic" w:eastAsia="Calibri" w:hAnsi="Century Gothic"/>
          <w:sz w:val="22"/>
          <w:szCs w:val="22"/>
          <w:lang w:eastAsia="en-US"/>
        </w:rPr>
        <w:t xml:space="preserve"> przez W</w:t>
      </w:r>
      <w:r w:rsidRPr="00FF5786">
        <w:rPr>
          <w:rFonts w:ascii="Century Gothic" w:eastAsia="Calibri" w:hAnsi="Century Gothic"/>
          <w:sz w:val="22"/>
          <w:szCs w:val="22"/>
          <w:lang w:eastAsia="en-US"/>
        </w:rPr>
        <w:t xml:space="preserve">ykonawców, oświadczenie </w:t>
      </w:r>
      <w:r w:rsidRPr="00FF5786">
        <w:rPr>
          <w:rFonts w:ascii="Century Gothic" w:eastAsia="Calibri" w:hAnsi="Century Gothic"/>
          <w:b/>
          <w:sz w:val="22"/>
          <w:szCs w:val="22"/>
          <w:lang w:eastAsia="en-US"/>
        </w:rPr>
        <w:t>s</w:t>
      </w:r>
      <w:r w:rsidR="001F2E41" w:rsidRPr="00FF5786">
        <w:rPr>
          <w:rFonts w:ascii="Century Gothic" w:eastAsia="Calibri" w:hAnsi="Century Gothic"/>
          <w:b/>
          <w:sz w:val="22"/>
          <w:szCs w:val="22"/>
          <w:lang w:eastAsia="en-US"/>
        </w:rPr>
        <w:t>kłada każdy z </w:t>
      </w:r>
      <w:r w:rsidR="0031530A" w:rsidRPr="00FF5786">
        <w:rPr>
          <w:rFonts w:ascii="Century Gothic" w:eastAsia="Calibri" w:hAnsi="Century Gothic"/>
          <w:b/>
          <w:sz w:val="22"/>
          <w:szCs w:val="22"/>
          <w:lang w:eastAsia="en-US"/>
        </w:rPr>
        <w:t>W</w:t>
      </w:r>
      <w:r w:rsidRPr="00FF5786">
        <w:rPr>
          <w:rFonts w:ascii="Century Gothic" w:eastAsia="Calibri" w:hAnsi="Century Gothic"/>
          <w:b/>
          <w:sz w:val="22"/>
          <w:szCs w:val="22"/>
          <w:lang w:eastAsia="en-US"/>
        </w:rPr>
        <w:t>ykonawców</w:t>
      </w:r>
      <w:r w:rsidRPr="00FF5786">
        <w:rPr>
          <w:rFonts w:ascii="Century Gothic" w:eastAsia="Calibri" w:hAnsi="Century Gothic"/>
          <w:sz w:val="22"/>
          <w:szCs w:val="22"/>
          <w:lang w:eastAsia="en-US"/>
        </w:rPr>
        <w:t xml:space="preserve"> wspólnie ubiegających się o zamówienie. Dokumenty te powinny potwierdzać spełnianie warunków udziału w postępowaniu oraz brak podstaw wykluczenia w zakresie, w którym każdy z </w:t>
      </w:r>
      <w:r w:rsidR="00DB3AEB" w:rsidRPr="00FF5786">
        <w:rPr>
          <w:rFonts w:ascii="Century Gothic" w:eastAsia="Calibri" w:hAnsi="Century Gothic"/>
          <w:sz w:val="22"/>
          <w:szCs w:val="22"/>
          <w:lang w:eastAsia="en-US"/>
        </w:rPr>
        <w:t>W</w:t>
      </w:r>
      <w:r w:rsidRPr="00FF5786">
        <w:rPr>
          <w:rFonts w:ascii="Century Gothic" w:eastAsia="Calibri" w:hAnsi="Century Gothic"/>
          <w:sz w:val="22"/>
          <w:szCs w:val="22"/>
          <w:lang w:eastAsia="en-US"/>
        </w:rPr>
        <w:t>ykonawców wykazuje spełnianie warunków udziału w postępowaniu oraz brak podstaw wykluczenia.</w:t>
      </w:r>
    </w:p>
    <w:p w14:paraId="424B6494" w14:textId="17DB874E" w:rsidR="00B9001D" w:rsidRPr="00FF5786" w:rsidRDefault="00B9001D" w:rsidP="00F667D4">
      <w:pPr>
        <w:pStyle w:val="Akapitzlist"/>
        <w:numPr>
          <w:ilvl w:val="1"/>
          <w:numId w:val="10"/>
        </w:numPr>
        <w:spacing w:after="120" w:line="276" w:lineRule="auto"/>
        <w:ind w:left="709"/>
        <w:rPr>
          <w:rFonts w:ascii="Century Gothic" w:eastAsia="Calibri" w:hAnsi="Century Gothic"/>
          <w:iCs/>
          <w:sz w:val="22"/>
          <w:szCs w:val="22"/>
          <w:lang w:eastAsia="en-US"/>
        </w:rPr>
      </w:pPr>
      <w:r w:rsidRPr="00FF5786">
        <w:rPr>
          <w:rFonts w:ascii="Century Gothic" w:eastAsia="Calibri" w:hAnsi="Century Gothic"/>
          <w:iCs/>
          <w:sz w:val="22"/>
          <w:szCs w:val="22"/>
          <w:lang w:eastAsia="en-US"/>
        </w:rPr>
        <w:t xml:space="preserve">Dokumenty od Wykonawcy, który polega na zdolnościach lub sytuacji innych podmiotów: w celu oceny czy Wykonawca polegając na zdolnościach lub sytuacji innych podmiotów na zasadach określonych w art. </w:t>
      </w:r>
      <w:r w:rsidR="003F2947" w:rsidRPr="00FF5786">
        <w:rPr>
          <w:rFonts w:ascii="Century Gothic" w:eastAsia="Calibri" w:hAnsi="Century Gothic"/>
          <w:iCs/>
          <w:sz w:val="22"/>
          <w:szCs w:val="22"/>
          <w:lang w:eastAsia="en-US"/>
        </w:rPr>
        <w:t xml:space="preserve">118 </w:t>
      </w:r>
      <w:r w:rsidR="002576B7" w:rsidRPr="00FF5786">
        <w:rPr>
          <w:rFonts w:ascii="Century Gothic" w:eastAsia="Calibri" w:hAnsi="Century Gothic"/>
          <w:iCs/>
          <w:sz w:val="22"/>
          <w:szCs w:val="22"/>
          <w:lang w:eastAsia="en-US"/>
        </w:rPr>
        <w:t>ustawy</w:t>
      </w:r>
      <w:r w:rsidRPr="00FF5786">
        <w:rPr>
          <w:rFonts w:ascii="Century Gothic" w:eastAsia="Calibri" w:hAnsi="Century Gothic"/>
          <w:iCs/>
          <w:sz w:val="22"/>
          <w:szCs w:val="22"/>
          <w:lang w:eastAsia="en-US"/>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615E686A" w14:textId="77777777" w:rsidR="00B9001D" w:rsidRPr="00FF5786" w:rsidRDefault="00B9001D" w:rsidP="00CD71D9">
      <w:pPr>
        <w:pStyle w:val="Akapitzlist"/>
        <w:numPr>
          <w:ilvl w:val="0"/>
          <w:numId w:val="11"/>
        </w:numPr>
        <w:tabs>
          <w:tab w:val="left" w:pos="1276"/>
        </w:tabs>
        <w:spacing w:after="120" w:line="276" w:lineRule="auto"/>
        <w:ind w:left="426"/>
        <w:rPr>
          <w:rFonts w:ascii="Century Gothic" w:eastAsia="Calibri" w:hAnsi="Century Gothic"/>
          <w:iCs/>
          <w:sz w:val="22"/>
          <w:szCs w:val="22"/>
          <w:lang w:eastAsia="en-US"/>
        </w:rPr>
      </w:pPr>
      <w:r w:rsidRPr="00FF5786">
        <w:rPr>
          <w:rFonts w:ascii="Century Gothic" w:eastAsia="Calibri" w:hAnsi="Century Gothic"/>
          <w:iCs/>
          <w:sz w:val="22"/>
          <w:szCs w:val="22"/>
          <w:lang w:eastAsia="en-US"/>
        </w:rPr>
        <w:t>zakres dostępnych Wykonawcy zasobów innego podmiotu;</w:t>
      </w:r>
    </w:p>
    <w:p w14:paraId="7DD8A4DD" w14:textId="77777777" w:rsidR="00B9001D" w:rsidRPr="00FF5786" w:rsidRDefault="00B9001D" w:rsidP="00CD71D9">
      <w:pPr>
        <w:pStyle w:val="Akapitzlist"/>
        <w:numPr>
          <w:ilvl w:val="0"/>
          <w:numId w:val="11"/>
        </w:numPr>
        <w:tabs>
          <w:tab w:val="left" w:pos="1276"/>
        </w:tabs>
        <w:spacing w:after="120" w:line="276" w:lineRule="auto"/>
        <w:ind w:left="426"/>
        <w:rPr>
          <w:rFonts w:ascii="Century Gothic" w:eastAsia="Calibri" w:hAnsi="Century Gothic"/>
          <w:iCs/>
          <w:sz w:val="22"/>
          <w:szCs w:val="22"/>
          <w:lang w:eastAsia="en-US"/>
        </w:rPr>
      </w:pPr>
      <w:r w:rsidRPr="00FF5786">
        <w:rPr>
          <w:rFonts w:ascii="Century Gothic" w:eastAsia="Calibri" w:hAnsi="Century Gothic"/>
          <w:iCs/>
          <w:sz w:val="22"/>
          <w:szCs w:val="22"/>
          <w:lang w:eastAsia="en-US"/>
        </w:rPr>
        <w:t>sposób wykorzystania zasobów innego podmiotu, przez Wykonawcę, przy wykonywaniu zamówienia publicznego;</w:t>
      </w:r>
    </w:p>
    <w:p w14:paraId="7B39A3E0" w14:textId="77777777" w:rsidR="00B9001D" w:rsidRPr="00FF5786" w:rsidRDefault="00B9001D" w:rsidP="00CD71D9">
      <w:pPr>
        <w:pStyle w:val="Akapitzlist"/>
        <w:numPr>
          <w:ilvl w:val="0"/>
          <w:numId w:val="11"/>
        </w:numPr>
        <w:tabs>
          <w:tab w:val="left" w:pos="1276"/>
        </w:tabs>
        <w:spacing w:after="120" w:line="276" w:lineRule="auto"/>
        <w:ind w:left="426"/>
        <w:rPr>
          <w:rFonts w:ascii="Century Gothic" w:eastAsia="Calibri" w:hAnsi="Century Gothic"/>
          <w:iCs/>
          <w:sz w:val="22"/>
          <w:szCs w:val="22"/>
          <w:lang w:eastAsia="en-US"/>
        </w:rPr>
      </w:pPr>
      <w:r w:rsidRPr="00FF5786">
        <w:rPr>
          <w:rFonts w:ascii="Century Gothic" w:eastAsia="Calibri" w:hAnsi="Century Gothic"/>
          <w:iCs/>
          <w:sz w:val="22"/>
          <w:szCs w:val="22"/>
          <w:lang w:eastAsia="en-US"/>
        </w:rPr>
        <w:t>zakres i okres udziału innego podmiotu przy wykonywaniu zamówienia publicznego;</w:t>
      </w:r>
    </w:p>
    <w:p w14:paraId="6D50B04C" w14:textId="68A7B514" w:rsidR="00B9001D" w:rsidRPr="00FF5786" w:rsidRDefault="00B9001D" w:rsidP="00CD71D9">
      <w:pPr>
        <w:pStyle w:val="Akapitzlist"/>
        <w:numPr>
          <w:ilvl w:val="0"/>
          <w:numId w:val="11"/>
        </w:numPr>
        <w:tabs>
          <w:tab w:val="left" w:pos="1276"/>
        </w:tabs>
        <w:spacing w:after="120" w:line="276" w:lineRule="auto"/>
        <w:ind w:left="426"/>
        <w:rPr>
          <w:rFonts w:ascii="Century Gothic" w:eastAsia="Calibri" w:hAnsi="Century Gothic"/>
          <w:iCs/>
          <w:sz w:val="22"/>
          <w:szCs w:val="22"/>
          <w:lang w:eastAsia="en-US"/>
        </w:rPr>
      </w:pPr>
      <w:r w:rsidRPr="00FF5786">
        <w:rPr>
          <w:rFonts w:ascii="Century Gothic" w:eastAsia="Calibri" w:hAnsi="Century Gothic"/>
          <w:iCs/>
          <w:sz w:val="22"/>
          <w:szCs w:val="22"/>
          <w:lang w:eastAsia="en-US"/>
        </w:rPr>
        <w:t>czy podmiot, na zdolnościach którego Wykonawca polega w odniesieniu do warunków udziału w postępowaniu dotyczących wykształcenia, kwalifikacji zawodowych lub doświadczenia, zrealizuje usługi, których wskazane zdolności dotyczą.</w:t>
      </w:r>
    </w:p>
    <w:p w14:paraId="67668217" w14:textId="2E1976AE" w:rsidR="00B705F5" w:rsidRPr="00FF5786" w:rsidRDefault="00B705F5" w:rsidP="00F667D4">
      <w:pPr>
        <w:pStyle w:val="Akapitzlist"/>
        <w:numPr>
          <w:ilvl w:val="0"/>
          <w:numId w:val="12"/>
        </w:numPr>
        <w:spacing w:line="276" w:lineRule="auto"/>
        <w:ind w:left="284" w:hanging="284"/>
        <w:rPr>
          <w:rFonts w:ascii="Century Gothic" w:eastAsia="Calibri" w:hAnsi="Century Gothic"/>
          <w:b/>
          <w:sz w:val="22"/>
          <w:szCs w:val="22"/>
          <w:lang w:eastAsia="en-US"/>
        </w:rPr>
      </w:pPr>
      <w:r w:rsidRPr="00FF5786">
        <w:rPr>
          <w:rFonts w:ascii="Century Gothic" w:eastAsia="Calibri" w:hAnsi="Century Gothic"/>
          <w:b/>
          <w:sz w:val="22"/>
          <w:szCs w:val="22"/>
          <w:lang w:eastAsia="en-US"/>
        </w:rPr>
        <w:t>Składane na wezwanie Zamawiającego:</w:t>
      </w:r>
      <w:r w:rsidRPr="00FF5786">
        <w:rPr>
          <w:rFonts w:ascii="Century Gothic" w:eastAsia="Calibri" w:hAnsi="Century Gothic"/>
          <w:sz w:val="22"/>
          <w:szCs w:val="22"/>
          <w:lang w:eastAsia="en-US"/>
        </w:rPr>
        <w:t xml:space="preserve"> Zamawiający przed udzieleniem zamówienia wzywa </w:t>
      </w:r>
      <w:r w:rsidR="00174296" w:rsidRPr="00FF5786">
        <w:rPr>
          <w:rFonts w:ascii="Century Gothic" w:eastAsia="Calibri" w:hAnsi="Century Gothic"/>
          <w:sz w:val="22"/>
          <w:szCs w:val="22"/>
          <w:lang w:eastAsia="en-US"/>
        </w:rPr>
        <w:t>W</w:t>
      </w:r>
      <w:r w:rsidRPr="00FF5786">
        <w:rPr>
          <w:rFonts w:ascii="Century Gothic" w:eastAsia="Calibri" w:hAnsi="Century Gothic"/>
          <w:sz w:val="22"/>
          <w:szCs w:val="22"/>
          <w:lang w:eastAsia="en-US"/>
        </w:rPr>
        <w:t xml:space="preserve">ykonawcę, którego oferta została najwyżej oceniona, do złożenia w wyznaczonym, nie krótszym niż 5 dni, terminie aktualnych na dzień złożenia oświadczeń lub dokumentów potwierdzających okoliczności, o których mowa w art. </w:t>
      </w:r>
      <w:r w:rsidR="003F2947" w:rsidRPr="00FF5786">
        <w:rPr>
          <w:rFonts w:ascii="Century Gothic" w:eastAsia="Calibri" w:hAnsi="Century Gothic"/>
          <w:sz w:val="22"/>
          <w:szCs w:val="22"/>
          <w:lang w:eastAsia="en-US"/>
        </w:rPr>
        <w:t>273</w:t>
      </w:r>
      <w:r w:rsidRPr="00FF5786">
        <w:rPr>
          <w:rFonts w:ascii="Century Gothic" w:eastAsia="Calibri" w:hAnsi="Century Gothic"/>
          <w:sz w:val="22"/>
          <w:szCs w:val="22"/>
          <w:lang w:eastAsia="en-US"/>
        </w:rPr>
        <w:t xml:space="preserve"> </w:t>
      </w:r>
      <w:r w:rsidR="009515C4" w:rsidRPr="00FF5786">
        <w:rPr>
          <w:rFonts w:ascii="Century Gothic" w:eastAsia="Calibri" w:hAnsi="Century Gothic"/>
          <w:sz w:val="22"/>
          <w:szCs w:val="22"/>
          <w:lang w:eastAsia="en-US"/>
        </w:rPr>
        <w:t>ustawy</w:t>
      </w:r>
      <w:r w:rsidRPr="00FF5786">
        <w:rPr>
          <w:rFonts w:ascii="Century Gothic" w:eastAsia="Calibri" w:hAnsi="Century Gothic"/>
          <w:sz w:val="22"/>
          <w:szCs w:val="22"/>
          <w:lang w:eastAsia="en-US"/>
        </w:rPr>
        <w:t>, wskazanych poniżej:</w:t>
      </w:r>
    </w:p>
    <w:p w14:paraId="75C46CB1" w14:textId="1F11226C" w:rsidR="004B64DF" w:rsidRPr="00FF5786" w:rsidRDefault="004B64DF" w:rsidP="00A53947">
      <w:pPr>
        <w:pStyle w:val="pkt"/>
        <w:numPr>
          <w:ilvl w:val="2"/>
          <w:numId w:val="12"/>
        </w:numPr>
        <w:spacing w:before="0" w:after="0" w:line="276" w:lineRule="auto"/>
        <w:ind w:left="748" w:hanging="181"/>
        <w:rPr>
          <w:rFonts w:ascii="Century Gothic" w:hAnsi="Century Gothic"/>
          <w:bCs/>
          <w:sz w:val="22"/>
          <w:szCs w:val="18"/>
        </w:rPr>
      </w:pPr>
      <w:r w:rsidRPr="00FF5786">
        <w:rPr>
          <w:rFonts w:ascii="Century Gothic" w:hAnsi="Century Gothic"/>
          <w:bCs/>
          <w:sz w:val="22"/>
          <w:szCs w:val="18"/>
        </w:rPr>
        <w:t>aktualnego zezwolenie na prowadzenie działalności w zakresie   przetwarzania odpadów, wydane przez właściwy organ zgodnie z art. 41 ustawy o odpadach z dnia 14 grudnia 2012 r. (</w:t>
      </w:r>
      <w:proofErr w:type="spellStart"/>
      <w:r w:rsidRPr="00FF5786">
        <w:rPr>
          <w:rFonts w:ascii="Century Gothic" w:hAnsi="Century Gothic"/>
          <w:bCs/>
          <w:sz w:val="22"/>
          <w:szCs w:val="18"/>
        </w:rPr>
        <w:t>t.j</w:t>
      </w:r>
      <w:proofErr w:type="spellEnd"/>
      <w:r w:rsidRPr="00FF5786">
        <w:rPr>
          <w:rFonts w:ascii="Century Gothic" w:hAnsi="Century Gothic"/>
          <w:bCs/>
          <w:sz w:val="22"/>
          <w:szCs w:val="18"/>
        </w:rPr>
        <w:t>. Dz. U. z 2021 r. poz. 779 ze zm.);</w:t>
      </w:r>
    </w:p>
    <w:p w14:paraId="1B25B0D9" w14:textId="4E35D290" w:rsidR="00D32902" w:rsidRPr="00FF5786" w:rsidRDefault="00D32902" w:rsidP="00A53947">
      <w:pPr>
        <w:pStyle w:val="Akapitzlist"/>
        <w:numPr>
          <w:ilvl w:val="2"/>
          <w:numId w:val="12"/>
        </w:numPr>
        <w:spacing w:after="120" w:line="276" w:lineRule="auto"/>
        <w:ind w:left="748" w:hanging="181"/>
        <w:rPr>
          <w:rFonts w:ascii="Century Gothic" w:eastAsia="Calibri" w:hAnsi="Century Gothic"/>
          <w:sz w:val="22"/>
          <w:szCs w:val="22"/>
          <w:lang w:eastAsia="en-US"/>
        </w:rPr>
      </w:pPr>
      <w:r w:rsidRPr="00FF5786">
        <w:rPr>
          <w:rFonts w:ascii="Century Gothic" w:hAnsi="Century Gothic"/>
          <w:bCs/>
          <w:sz w:val="22"/>
          <w:szCs w:val="22"/>
          <w:u w:val="single"/>
        </w:rPr>
        <w:t>informację o przynależności lub braku przynależności do tej samej grupy kapitałowej</w:t>
      </w:r>
      <w:r w:rsidRPr="00FF5786">
        <w:rPr>
          <w:rFonts w:ascii="Century Gothic" w:hAnsi="Century Gothic"/>
          <w:sz w:val="22"/>
          <w:szCs w:val="22"/>
        </w:rPr>
        <w:t xml:space="preserve">, o której mowa w art. 108 ust. 1 pkt 5 </w:t>
      </w:r>
      <w:proofErr w:type="spellStart"/>
      <w:r w:rsidRPr="00FF5786">
        <w:rPr>
          <w:rFonts w:ascii="Century Gothic" w:hAnsi="Century Gothic"/>
          <w:sz w:val="22"/>
          <w:szCs w:val="22"/>
        </w:rPr>
        <w:t>Pzp</w:t>
      </w:r>
      <w:proofErr w:type="spellEnd"/>
      <w:r w:rsidRPr="00FF5786">
        <w:rPr>
          <w:rFonts w:ascii="Century Gothic" w:hAnsi="Century Gothic"/>
          <w:sz w:val="22"/>
          <w:szCs w:val="22"/>
        </w:rPr>
        <w:t xml:space="preserve">. Wzór dokumentu stanowi </w:t>
      </w:r>
      <w:r w:rsidRPr="00FF5786">
        <w:rPr>
          <w:rFonts w:ascii="Century Gothic" w:hAnsi="Century Gothic"/>
          <w:sz w:val="22"/>
          <w:szCs w:val="22"/>
        </w:rPr>
        <w:lastRenderedPageBreak/>
        <w:t xml:space="preserve">załącznik nr 5 do SWZ. </w:t>
      </w:r>
      <w:r w:rsidRPr="00FF5786">
        <w:rPr>
          <w:rFonts w:ascii="Century Gothic" w:hAnsi="Century Gothic"/>
          <w:i/>
          <w:sz w:val="22"/>
          <w:szCs w:val="22"/>
        </w:rPr>
        <w:t>Wraz ze złożeniem oświadczenia, Wykonawca może przedstawić dowody, że powiązania z innym Wykonawcą nie prowadzą do zakłócenia konkurencji w postępowaniu o udzielenie zamówienia.</w:t>
      </w:r>
    </w:p>
    <w:p w14:paraId="2BEC84C3" w14:textId="57105819" w:rsidR="00D32902" w:rsidRPr="00FF5786" w:rsidRDefault="00D32902" w:rsidP="00F667D4">
      <w:pPr>
        <w:pStyle w:val="Akapitzlist"/>
        <w:pBdr>
          <w:top w:val="single" w:sz="4" w:space="1" w:color="auto"/>
          <w:left w:val="single" w:sz="4" w:space="20" w:color="auto"/>
          <w:bottom w:val="single" w:sz="4" w:space="1" w:color="auto"/>
          <w:right w:val="single" w:sz="4" w:space="4" w:color="auto"/>
          <w:between w:val="single" w:sz="4" w:space="1" w:color="auto"/>
          <w:bar w:val="single" w:sz="4" w:color="auto"/>
        </w:pBdr>
        <w:spacing w:after="60"/>
        <w:ind w:left="567" w:firstLine="0"/>
        <w:rPr>
          <w:rFonts w:ascii="Century Gothic" w:eastAsia="Calibri" w:hAnsi="Century Gothic"/>
          <w:b/>
          <w:bCs/>
          <w:sz w:val="22"/>
          <w:szCs w:val="22"/>
          <w:lang w:eastAsia="en-US"/>
        </w:rPr>
      </w:pPr>
      <w:r w:rsidRPr="00FF5786">
        <w:rPr>
          <w:rFonts w:ascii="Century Gothic" w:eastAsia="Calibri" w:hAnsi="Century Gothic"/>
          <w:b/>
          <w:bCs/>
          <w:sz w:val="22"/>
          <w:szCs w:val="22"/>
          <w:lang w:eastAsia="en-US"/>
        </w:rPr>
        <w:t xml:space="preserve">Zamawiający żąda od Wykonawcy, który polega na zdolnościach lub sytuacji innych podmiotów na zasadach określonych w art. 118 </w:t>
      </w:r>
      <w:proofErr w:type="spellStart"/>
      <w:r w:rsidRPr="00FF5786">
        <w:rPr>
          <w:rFonts w:ascii="Century Gothic" w:eastAsia="Calibri" w:hAnsi="Century Gothic"/>
          <w:b/>
          <w:bCs/>
          <w:sz w:val="22"/>
          <w:szCs w:val="22"/>
          <w:lang w:eastAsia="en-US"/>
        </w:rPr>
        <w:t>Pzp</w:t>
      </w:r>
      <w:proofErr w:type="spellEnd"/>
      <w:r w:rsidRPr="00FF5786">
        <w:rPr>
          <w:rFonts w:ascii="Century Gothic" w:eastAsia="Calibri" w:hAnsi="Century Gothic"/>
          <w:b/>
          <w:bCs/>
          <w:sz w:val="22"/>
          <w:szCs w:val="22"/>
          <w:lang w:eastAsia="en-US"/>
        </w:rPr>
        <w:t xml:space="preserve">, przedstawienia w odniesieniu do tych podmiotów dokumentów wymienionych w Rozdziale </w:t>
      </w:r>
      <w:r w:rsidR="00141ED1" w:rsidRPr="00FF5786">
        <w:rPr>
          <w:rFonts w:ascii="Century Gothic" w:eastAsia="Calibri" w:hAnsi="Century Gothic"/>
          <w:b/>
          <w:bCs/>
          <w:sz w:val="22"/>
          <w:szCs w:val="22"/>
          <w:lang w:eastAsia="en-US"/>
        </w:rPr>
        <w:t>X</w:t>
      </w:r>
      <w:r w:rsidRPr="00FF5786">
        <w:rPr>
          <w:rFonts w:ascii="Century Gothic" w:eastAsia="Calibri" w:hAnsi="Century Gothic"/>
          <w:b/>
          <w:bCs/>
          <w:sz w:val="22"/>
          <w:szCs w:val="22"/>
          <w:lang w:eastAsia="en-US"/>
        </w:rPr>
        <w:t xml:space="preserve"> pkt. 1 SWZ w zakresie w jakim powołuje się na ich zasoby.</w:t>
      </w:r>
    </w:p>
    <w:p w14:paraId="409D9266" w14:textId="77777777" w:rsidR="001F2E41" w:rsidRPr="00CD71D9" w:rsidRDefault="001F2E41" w:rsidP="001F2E41">
      <w:pPr>
        <w:pStyle w:val="Akapitzlist"/>
        <w:spacing w:after="120" w:line="276" w:lineRule="auto"/>
        <w:ind w:left="284" w:firstLine="0"/>
        <w:rPr>
          <w:rFonts w:ascii="Century Gothic" w:eastAsia="Calibri" w:hAnsi="Century Gothic"/>
          <w:b/>
          <w:sz w:val="10"/>
          <w:szCs w:val="22"/>
          <w:lang w:eastAsia="en-US"/>
        </w:rPr>
      </w:pPr>
    </w:p>
    <w:p w14:paraId="1A48DF69" w14:textId="286AABEA" w:rsidR="00B705F5" w:rsidRPr="00FF5786" w:rsidRDefault="0031530A" w:rsidP="00F667D4">
      <w:pPr>
        <w:pStyle w:val="Akapitzlist"/>
        <w:numPr>
          <w:ilvl w:val="0"/>
          <w:numId w:val="12"/>
        </w:numPr>
        <w:spacing w:after="120" w:line="276" w:lineRule="auto"/>
        <w:ind w:left="284" w:hanging="284"/>
        <w:rPr>
          <w:rFonts w:ascii="Century Gothic" w:eastAsia="Calibri" w:hAnsi="Century Gothic"/>
          <w:b/>
          <w:sz w:val="22"/>
          <w:szCs w:val="22"/>
          <w:lang w:eastAsia="en-US"/>
        </w:rPr>
      </w:pPr>
      <w:r w:rsidRPr="00FF5786">
        <w:rPr>
          <w:rFonts w:ascii="Century Gothic" w:eastAsia="Calibri" w:hAnsi="Century Gothic"/>
          <w:b/>
          <w:sz w:val="22"/>
          <w:szCs w:val="22"/>
          <w:lang w:eastAsia="en-US"/>
        </w:rPr>
        <w:t>W przypadku wskazania przez W</w:t>
      </w:r>
      <w:r w:rsidR="00B705F5" w:rsidRPr="00FF5786">
        <w:rPr>
          <w:rFonts w:ascii="Century Gothic" w:eastAsia="Calibri" w:hAnsi="Century Gothic"/>
          <w:b/>
          <w:sz w:val="22"/>
          <w:szCs w:val="22"/>
          <w:lang w:eastAsia="en-US"/>
        </w:rPr>
        <w:t>ykonawcę:</w:t>
      </w:r>
    </w:p>
    <w:p w14:paraId="360A42C0" w14:textId="58BD23A1" w:rsidR="00773AF9" w:rsidRPr="00FF5786" w:rsidRDefault="00B705F5" w:rsidP="001F2E41">
      <w:pPr>
        <w:pStyle w:val="Akapitzlist"/>
        <w:numPr>
          <w:ilvl w:val="1"/>
          <w:numId w:val="41"/>
        </w:numPr>
        <w:spacing w:line="276" w:lineRule="auto"/>
        <w:ind w:left="709"/>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dostępności oświadczeń lub dokumentów, o których mowa w </w:t>
      </w:r>
      <w:r w:rsidR="003A4F17" w:rsidRPr="00FF5786">
        <w:rPr>
          <w:rFonts w:ascii="Century Gothic" w:eastAsia="Calibri" w:hAnsi="Century Gothic"/>
          <w:sz w:val="22"/>
          <w:szCs w:val="22"/>
          <w:lang w:eastAsia="en-US"/>
        </w:rPr>
        <w:t xml:space="preserve">Rozdziale </w:t>
      </w:r>
      <w:r w:rsidR="00141ED1" w:rsidRPr="00FF5786">
        <w:rPr>
          <w:rFonts w:ascii="Century Gothic" w:eastAsia="Calibri" w:hAnsi="Century Gothic"/>
          <w:sz w:val="22"/>
          <w:szCs w:val="22"/>
          <w:lang w:eastAsia="en-US"/>
        </w:rPr>
        <w:t>X</w:t>
      </w:r>
      <w:r w:rsidRPr="00FF5786">
        <w:rPr>
          <w:rFonts w:ascii="Century Gothic" w:eastAsia="Calibri" w:hAnsi="Century Gothic"/>
          <w:sz w:val="22"/>
          <w:szCs w:val="22"/>
          <w:lang w:eastAsia="en-US"/>
        </w:rPr>
        <w:t>, w</w:t>
      </w:r>
      <w:r w:rsidR="004B798E">
        <w:rPr>
          <w:rFonts w:ascii="Century Gothic" w:eastAsia="Calibri" w:hAnsi="Century Gothic"/>
          <w:sz w:val="22"/>
          <w:szCs w:val="22"/>
          <w:lang w:eastAsia="en-US"/>
        </w:rPr>
        <w:t> </w:t>
      </w:r>
      <w:r w:rsidRPr="00FF5786">
        <w:rPr>
          <w:rFonts w:ascii="Century Gothic" w:eastAsia="Calibri" w:hAnsi="Century Gothic"/>
          <w:sz w:val="22"/>
          <w:szCs w:val="22"/>
          <w:lang w:eastAsia="en-US"/>
        </w:rPr>
        <w:t>formie elektronicznej pod określonymi adresami internetowymi ogólnodostęp</w:t>
      </w:r>
      <w:r w:rsidR="00C134FD" w:rsidRPr="00FF5786">
        <w:rPr>
          <w:rFonts w:ascii="Century Gothic" w:eastAsia="Calibri" w:hAnsi="Century Gothic"/>
          <w:sz w:val="22"/>
          <w:szCs w:val="22"/>
          <w:lang w:eastAsia="en-US"/>
        </w:rPr>
        <w:t>nych i bezpłatnych baz danych, Z</w:t>
      </w:r>
      <w:r w:rsidRPr="00FF5786">
        <w:rPr>
          <w:rFonts w:ascii="Century Gothic" w:eastAsia="Calibri" w:hAnsi="Century Gothic"/>
          <w:sz w:val="22"/>
          <w:szCs w:val="22"/>
          <w:lang w:eastAsia="en-US"/>
        </w:rPr>
        <w:t xml:space="preserve">amawiający pobiera samodzielnie z </w:t>
      </w:r>
      <w:r w:rsidR="00C134FD" w:rsidRPr="00FF5786">
        <w:rPr>
          <w:rFonts w:ascii="Century Gothic" w:eastAsia="Calibri" w:hAnsi="Century Gothic"/>
          <w:sz w:val="22"/>
          <w:szCs w:val="22"/>
          <w:lang w:eastAsia="en-US"/>
        </w:rPr>
        <w:t>tych baz danych wskazane przez W</w:t>
      </w:r>
      <w:r w:rsidRPr="00FF5786">
        <w:rPr>
          <w:rFonts w:ascii="Century Gothic" w:eastAsia="Calibri" w:hAnsi="Century Gothic"/>
          <w:sz w:val="22"/>
          <w:szCs w:val="22"/>
          <w:lang w:eastAsia="en-US"/>
        </w:rPr>
        <w:t>ykonawcę oświadczenia lub dokumenty.</w:t>
      </w:r>
    </w:p>
    <w:p w14:paraId="7ECA040D" w14:textId="7C4C5646" w:rsidR="00B705F5" w:rsidRPr="00FF5786" w:rsidRDefault="00B705F5" w:rsidP="001F2E41">
      <w:pPr>
        <w:pStyle w:val="Akapitzlist"/>
        <w:numPr>
          <w:ilvl w:val="1"/>
          <w:numId w:val="41"/>
        </w:numPr>
        <w:spacing w:line="276" w:lineRule="auto"/>
        <w:ind w:left="709"/>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oświadczeń lub dokumentów, o których mowa w </w:t>
      </w:r>
      <w:r w:rsidR="003A4F17" w:rsidRPr="00FF5786">
        <w:rPr>
          <w:rFonts w:ascii="Century Gothic" w:eastAsia="Calibri" w:hAnsi="Century Gothic"/>
          <w:sz w:val="22"/>
          <w:szCs w:val="22"/>
          <w:lang w:eastAsia="en-US"/>
        </w:rPr>
        <w:t xml:space="preserve">Rozdziale </w:t>
      </w:r>
      <w:r w:rsidR="00141ED1" w:rsidRPr="00FF5786">
        <w:rPr>
          <w:rFonts w:ascii="Century Gothic" w:eastAsia="Calibri" w:hAnsi="Century Gothic"/>
          <w:sz w:val="22"/>
          <w:szCs w:val="22"/>
          <w:lang w:eastAsia="en-US"/>
        </w:rPr>
        <w:t>X</w:t>
      </w:r>
      <w:r w:rsidRPr="00FF5786">
        <w:rPr>
          <w:rFonts w:ascii="Century Gothic" w:eastAsia="Calibri" w:hAnsi="Century Gothic"/>
          <w:sz w:val="22"/>
          <w:szCs w:val="22"/>
          <w:lang w:eastAsia="en-US"/>
        </w:rPr>
        <w:t>, k</w:t>
      </w:r>
      <w:r w:rsidR="00C134FD" w:rsidRPr="00FF5786">
        <w:rPr>
          <w:rFonts w:ascii="Century Gothic" w:eastAsia="Calibri" w:hAnsi="Century Gothic"/>
          <w:sz w:val="22"/>
          <w:szCs w:val="22"/>
          <w:lang w:eastAsia="en-US"/>
        </w:rPr>
        <w:t>tóre znajdują się w posiadaniu Z</w:t>
      </w:r>
      <w:r w:rsidRPr="00FF5786">
        <w:rPr>
          <w:rFonts w:ascii="Century Gothic" w:eastAsia="Calibri" w:hAnsi="Century Gothic"/>
          <w:sz w:val="22"/>
          <w:szCs w:val="22"/>
          <w:lang w:eastAsia="en-US"/>
        </w:rPr>
        <w:t>amawiającego, w szczególności oświadczeń lub do</w:t>
      </w:r>
      <w:r w:rsidR="00C134FD" w:rsidRPr="00FF5786">
        <w:rPr>
          <w:rFonts w:ascii="Century Gothic" w:eastAsia="Calibri" w:hAnsi="Century Gothic"/>
          <w:sz w:val="22"/>
          <w:szCs w:val="22"/>
          <w:lang w:eastAsia="en-US"/>
        </w:rPr>
        <w:t>kumentów przechowywanych przez Z</w:t>
      </w:r>
      <w:r w:rsidRPr="00FF5786">
        <w:rPr>
          <w:rFonts w:ascii="Century Gothic" w:eastAsia="Calibri" w:hAnsi="Century Gothic"/>
          <w:sz w:val="22"/>
          <w:szCs w:val="22"/>
          <w:lang w:eastAsia="en-US"/>
        </w:rPr>
        <w:t xml:space="preserve">amawiającego </w:t>
      </w:r>
      <w:r w:rsidR="00C134FD" w:rsidRPr="00FF5786">
        <w:rPr>
          <w:rFonts w:ascii="Century Gothic" w:eastAsia="Calibri" w:hAnsi="Century Gothic"/>
          <w:sz w:val="22"/>
          <w:szCs w:val="22"/>
          <w:lang w:eastAsia="en-US"/>
        </w:rPr>
        <w:t xml:space="preserve">zgodnie z art. </w:t>
      </w:r>
      <w:r w:rsidR="001D715E" w:rsidRPr="00FF5786">
        <w:rPr>
          <w:rFonts w:ascii="Century Gothic" w:eastAsia="Calibri" w:hAnsi="Century Gothic"/>
          <w:sz w:val="22"/>
          <w:szCs w:val="22"/>
          <w:lang w:eastAsia="en-US"/>
        </w:rPr>
        <w:t>78</w:t>
      </w:r>
      <w:r w:rsidR="00C134FD" w:rsidRPr="00FF5786">
        <w:rPr>
          <w:rFonts w:ascii="Century Gothic" w:eastAsia="Calibri" w:hAnsi="Century Gothic"/>
          <w:sz w:val="22"/>
          <w:szCs w:val="22"/>
          <w:lang w:eastAsia="en-US"/>
        </w:rPr>
        <w:t xml:space="preserve"> ust. 1 </w:t>
      </w:r>
      <w:r w:rsidR="001D715E" w:rsidRPr="00FF5786">
        <w:rPr>
          <w:rFonts w:ascii="Century Gothic" w:eastAsia="Calibri" w:hAnsi="Century Gothic"/>
          <w:sz w:val="22"/>
          <w:szCs w:val="22"/>
          <w:lang w:eastAsia="en-US"/>
        </w:rPr>
        <w:t xml:space="preserve">i 2 </w:t>
      </w:r>
      <w:proofErr w:type="spellStart"/>
      <w:r w:rsidR="001D715E" w:rsidRPr="00FF5786">
        <w:rPr>
          <w:rFonts w:ascii="Century Gothic" w:eastAsia="Calibri" w:hAnsi="Century Gothic"/>
          <w:sz w:val="22"/>
          <w:szCs w:val="22"/>
          <w:lang w:eastAsia="en-US"/>
        </w:rPr>
        <w:t>Pzp</w:t>
      </w:r>
      <w:proofErr w:type="spellEnd"/>
      <w:r w:rsidR="00C134FD" w:rsidRPr="00FF5786">
        <w:rPr>
          <w:rFonts w:ascii="Century Gothic" w:eastAsia="Calibri" w:hAnsi="Century Gothic"/>
          <w:sz w:val="22"/>
          <w:szCs w:val="22"/>
          <w:lang w:eastAsia="en-US"/>
        </w:rPr>
        <w:t>, Z</w:t>
      </w:r>
      <w:r w:rsidRPr="00FF5786">
        <w:rPr>
          <w:rFonts w:ascii="Century Gothic" w:eastAsia="Calibri" w:hAnsi="Century Gothic"/>
          <w:sz w:val="22"/>
          <w:szCs w:val="22"/>
          <w:lang w:eastAsia="en-US"/>
        </w:rPr>
        <w:t>amawiający w cel</w:t>
      </w:r>
      <w:r w:rsidR="00F667D4" w:rsidRPr="00FF5786">
        <w:rPr>
          <w:rFonts w:ascii="Century Gothic" w:eastAsia="Calibri" w:hAnsi="Century Gothic"/>
          <w:sz w:val="22"/>
          <w:szCs w:val="22"/>
          <w:lang w:eastAsia="en-US"/>
        </w:rPr>
        <w:t>u potwierdzenia okoliczności, o </w:t>
      </w:r>
      <w:r w:rsidRPr="00FF5786">
        <w:rPr>
          <w:rFonts w:ascii="Century Gothic" w:eastAsia="Calibri" w:hAnsi="Century Gothic"/>
          <w:sz w:val="22"/>
          <w:szCs w:val="22"/>
          <w:lang w:eastAsia="en-US"/>
        </w:rPr>
        <w:t xml:space="preserve">których mowa w art. </w:t>
      </w:r>
      <w:r w:rsidR="001D715E" w:rsidRPr="00FF5786">
        <w:rPr>
          <w:rFonts w:ascii="Century Gothic" w:eastAsia="Calibri" w:hAnsi="Century Gothic"/>
          <w:sz w:val="22"/>
          <w:szCs w:val="22"/>
          <w:lang w:eastAsia="en-US"/>
        </w:rPr>
        <w:t>1</w:t>
      </w:r>
      <w:r w:rsidRPr="00FF5786">
        <w:rPr>
          <w:rFonts w:ascii="Century Gothic" w:eastAsia="Calibri" w:hAnsi="Century Gothic"/>
          <w:sz w:val="22"/>
          <w:szCs w:val="22"/>
          <w:lang w:eastAsia="en-US"/>
        </w:rPr>
        <w:t xml:space="preserve">25 ust. 1 </w:t>
      </w:r>
      <w:r w:rsidR="00A17AE9" w:rsidRPr="00FF5786">
        <w:rPr>
          <w:rFonts w:ascii="Century Gothic" w:eastAsia="Calibri" w:hAnsi="Century Gothic"/>
          <w:sz w:val="22"/>
          <w:szCs w:val="22"/>
          <w:lang w:eastAsia="en-US"/>
        </w:rPr>
        <w:t>ustawy</w:t>
      </w:r>
      <w:r w:rsidRPr="00FF5786">
        <w:rPr>
          <w:rFonts w:ascii="Century Gothic" w:eastAsia="Calibri" w:hAnsi="Century Gothic"/>
          <w:sz w:val="22"/>
          <w:szCs w:val="22"/>
          <w:lang w:eastAsia="en-US"/>
        </w:rPr>
        <w:t>, korzysta z posiadanych oświadczeń lub dokumentów, o ile są one aktualne.</w:t>
      </w:r>
    </w:p>
    <w:p w14:paraId="5275025D" w14:textId="62D075A9" w:rsidR="00F0353D" w:rsidRPr="00FF5786" w:rsidRDefault="00DC5182" w:rsidP="00F667D4">
      <w:pPr>
        <w:pStyle w:val="Akapitzlist"/>
        <w:numPr>
          <w:ilvl w:val="0"/>
          <w:numId w:val="12"/>
        </w:numPr>
        <w:spacing w:after="120" w:line="276" w:lineRule="auto"/>
        <w:ind w:left="284" w:hanging="284"/>
        <w:rPr>
          <w:rFonts w:ascii="Century Gothic" w:eastAsia="Calibri" w:hAnsi="Century Gothic"/>
          <w:b/>
          <w:sz w:val="22"/>
          <w:szCs w:val="22"/>
          <w:lang w:eastAsia="en-US"/>
        </w:rPr>
      </w:pPr>
      <w:r w:rsidRPr="00FF5786">
        <w:rPr>
          <w:rFonts w:ascii="Century Gothic" w:eastAsia="Calibri" w:hAnsi="Century Gothic"/>
          <w:sz w:val="22"/>
          <w:szCs w:val="22"/>
          <w:lang w:eastAsia="en-US"/>
        </w:rPr>
        <w:t xml:space="preserve">W przypadku wspólnego ubiegania się o zamówienie przez Wykonawców, dokumenty, które Zamawiający określił w </w:t>
      </w:r>
      <w:r w:rsidR="003A4F17" w:rsidRPr="00FF5786">
        <w:rPr>
          <w:rFonts w:ascii="Century Gothic" w:eastAsia="Calibri" w:hAnsi="Century Gothic"/>
          <w:sz w:val="22"/>
          <w:szCs w:val="22"/>
          <w:lang w:eastAsia="en-US"/>
        </w:rPr>
        <w:t xml:space="preserve">Rozdziale </w:t>
      </w:r>
      <w:r w:rsidR="001D715E" w:rsidRPr="00FF5786">
        <w:rPr>
          <w:rFonts w:ascii="Century Gothic" w:eastAsia="Calibri" w:hAnsi="Century Gothic"/>
          <w:sz w:val="22"/>
          <w:szCs w:val="22"/>
          <w:lang w:eastAsia="en-US"/>
        </w:rPr>
        <w:t>X</w:t>
      </w:r>
      <w:r w:rsidR="003A4F17" w:rsidRPr="00FF5786">
        <w:rPr>
          <w:rFonts w:ascii="Century Gothic" w:eastAsia="Calibri" w:hAnsi="Century Gothic"/>
          <w:sz w:val="22"/>
          <w:szCs w:val="22"/>
          <w:lang w:eastAsia="en-US"/>
        </w:rPr>
        <w:t xml:space="preserve"> SWZ</w:t>
      </w:r>
      <w:r w:rsidRPr="00FF5786">
        <w:rPr>
          <w:rFonts w:ascii="Century Gothic" w:eastAsia="Calibri" w:hAnsi="Century Gothic"/>
          <w:sz w:val="22"/>
          <w:szCs w:val="22"/>
          <w:lang w:eastAsia="en-US"/>
        </w:rPr>
        <w:t xml:space="preserve"> składa każdy z </w:t>
      </w:r>
      <w:r w:rsidR="00704D38" w:rsidRPr="00FF5786">
        <w:rPr>
          <w:rFonts w:ascii="Century Gothic" w:eastAsia="Calibri" w:hAnsi="Century Gothic"/>
          <w:sz w:val="22"/>
          <w:szCs w:val="22"/>
          <w:lang w:eastAsia="en-US"/>
        </w:rPr>
        <w:t>W</w:t>
      </w:r>
      <w:r w:rsidRPr="00FF5786">
        <w:rPr>
          <w:rFonts w:ascii="Century Gothic" w:eastAsia="Calibri" w:hAnsi="Century Gothic"/>
          <w:sz w:val="22"/>
          <w:szCs w:val="22"/>
          <w:lang w:eastAsia="en-US"/>
        </w:rPr>
        <w:t xml:space="preserve">ykonawców wspólnie ubiegających się o zamówienie. Dokumenty te potwierdzają spełnianie warunków udziału w postępowaniu lub kryteriów selekcji oraz brak podstaw wykluczenia w zakresie, w którym każdy z </w:t>
      </w:r>
      <w:r w:rsidR="00704D38" w:rsidRPr="00FF5786">
        <w:rPr>
          <w:rFonts w:ascii="Century Gothic" w:eastAsia="Calibri" w:hAnsi="Century Gothic"/>
          <w:sz w:val="22"/>
          <w:szCs w:val="22"/>
          <w:lang w:eastAsia="en-US"/>
        </w:rPr>
        <w:t>W</w:t>
      </w:r>
      <w:r w:rsidRPr="00FF5786">
        <w:rPr>
          <w:rFonts w:ascii="Century Gothic" w:eastAsia="Calibri" w:hAnsi="Century Gothic"/>
          <w:sz w:val="22"/>
          <w:szCs w:val="22"/>
          <w:lang w:eastAsia="en-US"/>
        </w:rPr>
        <w:t>ykonawców wykazuje spełnianie warunków udziału w postępowaniu lub kryteriów selekcji oraz brak podstaw wykluczenia. Oświadczenie złożone przez Pełnomocnika Wykonawców wspólnie ubiegających się o udzielenie zamówienia jest równoznaczne ze złożeniem oświadczenia przez wszystkich Wykonawców wspólnie ubiegających się o udzielenie zamówienia.”</w:t>
      </w:r>
    </w:p>
    <w:p w14:paraId="0F0DE045" w14:textId="77777777" w:rsidR="00B705F5" w:rsidRPr="00FF5786" w:rsidRDefault="00B705F5" w:rsidP="00864D5C">
      <w:pPr>
        <w:pBdr>
          <w:top w:val="single" w:sz="4" w:space="1" w:color="auto"/>
          <w:left w:val="single" w:sz="4" w:space="4" w:color="auto"/>
          <w:bottom w:val="single" w:sz="4" w:space="1" w:color="auto"/>
          <w:right w:val="single" w:sz="4" w:space="4" w:color="auto"/>
        </w:pBdr>
        <w:shd w:val="clear" w:color="auto" w:fill="D9D9D9" w:themeFill="background1" w:themeFillShade="D9"/>
        <w:ind w:left="426" w:right="142" w:firstLine="0"/>
        <w:rPr>
          <w:rFonts w:ascii="Century Gothic" w:eastAsia="Calibri" w:hAnsi="Century Gothic"/>
          <w:b/>
          <w:sz w:val="18"/>
          <w:szCs w:val="18"/>
          <w:lang w:eastAsia="en-US"/>
        </w:rPr>
      </w:pPr>
      <w:r w:rsidRPr="00FF5786">
        <w:rPr>
          <w:rFonts w:ascii="Century Gothic" w:eastAsia="Calibri" w:hAnsi="Century Gothic"/>
          <w:b/>
          <w:sz w:val="18"/>
          <w:szCs w:val="18"/>
          <w:shd w:val="clear" w:color="auto" w:fill="D9D9D9" w:themeFill="background1" w:themeFillShade="D9"/>
          <w:lang w:eastAsia="en-US"/>
        </w:rPr>
        <w:t>Jeżeli jest to niezbędne do zapewnienia odpowiedniego przebiegu postępo</w:t>
      </w:r>
      <w:r w:rsidR="004D21E3" w:rsidRPr="00FF5786">
        <w:rPr>
          <w:rFonts w:ascii="Century Gothic" w:eastAsia="Calibri" w:hAnsi="Century Gothic"/>
          <w:b/>
          <w:sz w:val="18"/>
          <w:szCs w:val="18"/>
          <w:shd w:val="clear" w:color="auto" w:fill="D9D9D9" w:themeFill="background1" w:themeFillShade="D9"/>
          <w:lang w:eastAsia="en-US"/>
        </w:rPr>
        <w:t>wania o udzielenie zamówienia, Z</w:t>
      </w:r>
      <w:r w:rsidRPr="00FF5786">
        <w:rPr>
          <w:rFonts w:ascii="Century Gothic" w:eastAsia="Calibri" w:hAnsi="Century Gothic"/>
          <w:b/>
          <w:sz w:val="18"/>
          <w:szCs w:val="18"/>
          <w:shd w:val="clear" w:color="auto" w:fill="D9D9D9" w:themeFill="background1" w:themeFillShade="D9"/>
          <w:lang w:eastAsia="en-US"/>
        </w:rPr>
        <w:t xml:space="preserve">amawiający może na każdym etapie postępowania wezwać </w:t>
      </w:r>
      <w:r w:rsidR="00DB3AEB" w:rsidRPr="00FF5786">
        <w:rPr>
          <w:rFonts w:ascii="Century Gothic" w:eastAsia="Calibri" w:hAnsi="Century Gothic"/>
          <w:b/>
          <w:sz w:val="18"/>
          <w:szCs w:val="18"/>
          <w:shd w:val="clear" w:color="auto" w:fill="D9D9D9" w:themeFill="background1" w:themeFillShade="D9"/>
          <w:lang w:eastAsia="en-US"/>
        </w:rPr>
        <w:t>W</w:t>
      </w:r>
      <w:r w:rsidRPr="00FF5786">
        <w:rPr>
          <w:rFonts w:ascii="Century Gothic" w:eastAsia="Calibri" w:hAnsi="Century Gothic"/>
          <w:b/>
          <w:sz w:val="18"/>
          <w:szCs w:val="18"/>
          <w:shd w:val="clear" w:color="auto" w:fill="D9D9D9" w:themeFill="background1" w:themeFillShade="D9"/>
          <w:lang w:eastAsia="en-US"/>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FF5786">
        <w:rPr>
          <w:rFonts w:ascii="Century Gothic" w:eastAsia="Calibri" w:hAnsi="Century Gothic"/>
          <w:b/>
          <w:sz w:val="18"/>
          <w:szCs w:val="18"/>
          <w:lang w:eastAsia="en-US"/>
        </w:rPr>
        <w:t>.</w:t>
      </w:r>
    </w:p>
    <w:p w14:paraId="735FB1EE" w14:textId="77777777" w:rsidR="00D52F62" w:rsidRPr="00CD71D9" w:rsidRDefault="00D52F62" w:rsidP="00611292">
      <w:pPr>
        <w:tabs>
          <w:tab w:val="left" w:pos="567"/>
        </w:tabs>
        <w:spacing w:line="276" w:lineRule="auto"/>
        <w:ind w:firstLine="0"/>
        <w:rPr>
          <w:rFonts w:ascii="Century Gothic" w:eastAsia="Calibri" w:hAnsi="Century Gothic"/>
          <w:b/>
          <w:sz w:val="6"/>
          <w:szCs w:val="22"/>
          <w:lang w:eastAsia="en-US"/>
        </w:rPr>
      </w:pPr>
    </w:p>
    <w:p w14:paraId="4352D2D2" w14:textId="4F6E5F5D" w:rsidR="00E704C5" w:rsidRPr="00FF5786" w:rsidRDefault="00B705F5" w:rsidP="00CD71D9">
      <w:pPr>
        <w:pStyle w:val="Tytu"/>
        <w:spacing w:before="120"/>
      </w:pPr>
      <w:r w:rsidRPr="00FF5786">
        <w:t>Informacje</w:t>
      </w:r>
      <w:r w:rsidR="00C134FD" w:rsidRPr="00FF5786">
        <w:t xml:space="preserve"> o </w:t>
      </w:r>
      <w:r w:rsidR="00E704C5" w:rsidRPr="00FF5786">
        <w:t>środkach komunikacji elektronicznej, przy użyciu których zamawiający będzie komunikował się z wykonawcami, oraz informacje o wymaganiach technicznych i</w:t>
      </w:r>
      <w:r w:rsidR="001F2E41" w:rsidRPr="00FF5786">
        <w:t> </w:t>
      </w:r>
      <w:r w:rsidR="00E704C5" w:rsidRPr="00FF5786">
        <w:t>organizacyjnych sporządzania, wysyłania i odbierania korespondencji elektronicznej:</w:t>
      </w:r>
    </w:p>
    <w:p w14:paraId="2775D389" w14:textId="49FF0F1B" w:rsidR="00E704C5" w:rsidRPr="00FF5786" w:rsidRDefault="00E704C5" w:rsidP="0047526D">
      <w:pPr>
        <w:pStyle w:val="Akapitzlist"/>
        <w:numPr>
          <w:ilvl w:val="1"/>
          <w:numId w:val="12"/>
        </w:numPr>
        <w:spacing w:line="276" w:lineRule="auto"/>
        <w:ind w:left="709" w:hanging="283"/>
        <w:rPr>
          <w:rFonts w:ascii="Century Gothic" w:hAnsi="Century Gothic"/>
          <w:sz w:val="22"/>
          <w:szCs w:val="22"/>
        </w:rPr>
      </w:pPr>
      <w:r w:rsidRPr="00FF5786">
        <w:rPr>
          <w:rFonts w:ascii="Century Gothic" w:hAnsi="Century Gothic"/>
          <w:sz w:val="22"/>
          <w:szCs w:val="22"/>
        </w:rPr>
        <w:t xml:space="preserve">W postępowaniu o udzielenie zamówienia komunikacja między Zamawiającym a Wykonawcami odbywa się drogą elektroniczną przy użyciu </w:t>
      </w:r>
      <w:proofErr w:type="spellStart"/>
      <w:r w:rsidRPr="00FF5786">
        <w:rPr>
          <w:rFonts w:ascii="Century Gothic" w:hAnsi="Century Gothic"/>
          <w:sz w:val="22"/>
          <w:szCs w:val="22"/>
        </w:rPr>
        <w:t>miniPortalu</w:t>
      </w:r>
      <w:proofErr w:type="spellEnd"/>
      <w:r w:rsidRPr="00FF5786">
        <w:rPr>
          <w:rFonts w:ascii="Century Gothic" w:hAnsi="Century Gothic"/>
          <w:sz w:val="22"/>
          <w:szCs w:val="22"/>
        </w:rPr>
        <w:t xml:space="preserve"> https://miniportal.uzp.gov.pl/, </w:t>
      </w:r>
      <w:r w:rsidR="006B3D0E" w:rsidRPr="00FF5786">
        <w:rPr>
          <w:rFonts w:ascii="Century Gothic" w:hAnsi="Century Gothic"/>
          <w:sz w:val="22"/>
          <w:szCs w:val="22"/>
        </w:rPr>
        <w:t xml:space="preserve">skrytka </w:t>
      </w:r>
      <w:proofErr w:type="spellStart"/>
      <w:r w:rsidRPr="00FF5786">
        <w:rPr>
          <w:rFonts w:ascii="Century Gothic" w:hAnsi="Century Gothic"/>
          <w:sz w:val="22"/>
          <w:szCs w:val="22"/>
        </w:rPr>
        <w:t>ePUAP</w:t>
      </w:r>
      <w:proofErr w:type="spellEnd"/>
      <w:r w:rsidR="006B3D0E" w:rsidRPr="00FF5786">
        <w:rPr>
          <w:rFonts w:ascii="Century Gothic" w:hAnsi="Century Gothic"/>
          <w:sz w:val="22"/>
          <w:szCs w:val="22"/>
        </w:rPr>
        <w:t xml:space="preserve"> Zamawiającego: /</w:t>
      </w:r>
      <w:proofErr w:type="spellStart"/>
      <w:r w:rsidRPr="00FF5786">
        <w:rPr>
          <w:rFonts w:ascii="Century Gothic" w:hAnsi="Century Gothic"/>
          <w:sz w:val="22"/>
          <w:szCs w:val="22"/>
        </w:rPr>
        <w:t>u</w:t>
      </w:r>
      <w:r w:rsidR="006B3D0E" w:rsidRPr="00FF5786">
        <w:rPr>
          <w:rFonts w:ascii="Century Gothic" w:hAnsi="Century Gothic"/>
          <w:sz w:val="22"/>
          <w:szCs w:val="22"/>
        </w:rPr>
        <w:t>gwizna</w:t>
      </w:r>
      <w:proofErr w:type="spellEnd"/>
      <w:r w:rsidR="006B3D0E" w:rsidRPr="00FF5786">
        <w:rPr>
          <w:rFonts w:ascii="Century Gothic" w:hAnsi="Century Gothic"/>
          <w:sz w:val="22"/>
          <w:szCs w:val="22"/>
        </w:rPr>
        <w:t>/skrytka</w:t>
      </w:r>
      <w:r w:rsidRPr="00FF5786">
        <w:rPr>
          <w:rFonts w:ascii="Century Gothic" w:hAnsi="Century Gothic"/>
          <w:sz w:val="22"/>
          <w:szCs w:val="22"/>
        </w:rPr>
        <w:t xml:space="preserve">. </w:t>
      </w:r>
    </w:p>
    <w:p w14:paraId="6E40EA56" w14:textId="77777777" w:rsidR="00E704C5" w:rsidRPr="00FF5786" w:rsidRDefault="00E704C5" w:rsidP="0047526D">
      <w:pPr>
        <w:pStyle w:val="Akapitzlist"/>
        <w:numPr>
          <w:ilvl w:val="1"/>
          <w:numId w:val="12"/>
        </w:numPr>
        <w:spacing w:line="276" w:lineRule="auto"/>
        <w:ind w:left="709" w:hanging="283"/>
        <w:rPr>
          <w:rFonts w:ascii="Century Gothic" w:hAnsi="Century Gothic"/>
          <w:sz w:val="22"/>
          <w:szCs w:val="22"/>
        </w:rPr>
      </w:pPr>
      <w:r w:rsidRPr="00FF5786">
        <w:rPr>
          <w:rFonts w:ascii="Century Gothic" w:hAnsi="Century Gothic"/>
          <w:sz w:val="22"/>
          <w:szCs w:val="22"/>
        </w:rPr>
        <w:t xml:space="preserve">Wykonawca zamierzający wziąć udział w postępowaniu o udzielenie zamówienia publicznego, musi posiadać konto na </w:t>
      </w:r>
      <w:proofErr w:type="spellStart"/>
      <w:r w:rsidRPr="00FF5786">
        <w:rPr>
          <w:rFonts w:ascii="Century Gothic" w:hAnsi="Century Gothic"/>
          <w:sz w:val="22"/>
          <w:szCs w:val="22"/>
        </w:rPr>
        <w:t>ePUAP</w:t>
      </w:r>
      <w:proofErr w:type="spellEnd"/>
      <w:r w:rsidRPr="00FF5786">
        <w:rPr>
          <w:rFonts w:ascii="Century Gothic" w:hAnsi="Century Gothic"/>
          <w:sz w:val="22"/>
          <w:szCs w:val="22"/>
        </w:rPr>
        <w:t xml:space="preserve">. Wykonawca posiadający konto na </w:t>
      </w:r>
      <w:proofErr w:type="spellStart"/>
      <w:r w:rsidRPr="00FF5786">
        <w:rPr>
          <w:rFonts w:ascii="Century Gothic" w:hAnsi="Century Gothic"/>
          <w:sz w:val="22"/>
          <w:szCs w:val="22"/>
        </w:rPr>
        <w:t>ePUAP</w:t>
      </w:r>
      <w:proofErr w:type="spellEnd"/>
      <w:r w:rsidRPr="00FF5786">
        <w:rPr>
          <w:rFonts w:ascii="Century Gothic" w:hAnsi="Century Gothic"/>
          <w:sz w:val="22"/>
          <w:szCs w:val="22"/>
        </w:rPr>
        <w:t xml:space="preserve"> ma dostęp do formularzy: złożenia, zmiany, wycofania oferty lub wniosku oraz do formularza do komunikacji.</w:t>
      </w:r>
    </w:p>
    <w:p w14:paraId="4B6ACE97" w14:textId="77777777" w:rsidR="00E704C5" w:rsidRPr="00FF5786" w:rsidRDefault="00E704C5" w:rsidP="0047526D">
      <w:pPr>
        <w:pStyle w:val="Akapitzlist"/>
        <w:numPr>
          <w:ilvl w:val="1"/>
          <w:numId w:val="12"/>
        </w:numPr>
        <w:spacing w:line="276" w:lineRule="auto"/>
        <w:ind w:left="709" w:hanging="283"/>
        <w:rPr>
          <w:rFonts w:ascii="Century Gothic" w:hAnsi="Century Gothic"/>
          <w:sz w:val="22"/>
          <w:szCs w:val="22"/>
        </w:rPr>
      </w:pPr>
      <w:r w:rsidRPr="00FF5786">
        <w:rPr>
          <w:rFonts w:ascii="Century Gothic" w:hAnsi="Century Gothic"/>
          <w:sz w:val="22"/>
          <w:szCs w:val="22"/>
        </w:rPr>
        <w:lastRenderedPageBreak/>
        <w:t xml:space="preserve">Wymagania techniczne i organizacyjne wysyłania i odbierania korespondencji elektronicznej przekazywanej przy ich użyciu, opisane zostały w Regulaminie korzystania z </w:t>
      </w:r>
      <w:proofErr w:type="spellStart"/>
      <w:r w:rsidRPr="00FF5786">
        <w:rPr>
          <w:rFonts w:ascii="Century Gothic" w:hAnsi="Century Gothic"/>
          <w:sz w:val="22"/>
          <w:szCs w:val="22"/>
        </w:rPr>
        <w:t>miniPortalu</w:t>
      </w:r>
      <w:proofErr w:type="spellEnd"/>
      <w:r w:rsidRPr="00FF5786">
        <w:rPr>
          <w:rFonts w:ascii="Century Gothic" w:hAnsi="Century Gothic"/>
          <w:sz w:val="22"/>
          <w:szCs w:val="22"/>
        </w:rPr>
        <w:t xml:space="preserve"> dostępnym pod adresem https://miniportal.uzp.gov.pl/warunkiUslugi.aspx oraz Regulaminie </w:t>
      </w:r>
      <w:proofErr w:type="spellStart"/>
      <w:r w:rsidRPr="00FF5786">
        <w:rPr>
          <w:rFonts w:ascii="Century Gothic" w:hAnsi="Century Gothic"/>
          <w:sz w:val="22"/>
          <w:szCs w:val="22"/>
        </w:rPr>
        <w:t>ePUAP</w:t>
      </w:r>
      <w:proofErr w:type="spellEnd"/>
      <w:r w:rsidRPr="00FF5786">
        <w:rPr>
          <w:rFonts w:ascii="Century Gothic" w:hAnsi="Century Gothic"/>
          <w:sz w:val="22"/>
          <w:szCs w:val="22"/>
        </w:rPr>
        <w:t xml:space="preserve">. </w:t>
      </w:r>
    </w:p>
    <w:p w14:paraId="5B845FAE" w14:textId="77777777" w:rsidR="00E704C5" w:rsidRPr="00FF5786" w:rsidRDefault="00E704C5" w:rsidP="0047526D">
      <w:pPr>
        <w:pStyle w:val="Akapitzlist"/>
        <w:numPr>
          <w:ilvl w:val="1"/>
          <w:numId w:val="12"/>
        </w:numPr>
        <w:spacing w:after="80" w:line="276" w:lineRule="auto"/>
        <w:ind w:left="709" w:hanging="283"/>
        <w:rPr>
          <w:rFonts w:ascii="Century Gothic" w:eastAsia="Calibri" w:hAnsi="Century Gothic"/>
          <w:sz w:val="22"/>
          <w:szCs w:val="22"/>
          <w:lang w:eastAsia="en-US"/>
        </w:rPr>
      </w:pPr>
      <w:r w:rsidRPr="00FF5786">
        <w:rPr>
          <w:rFonts w:ascii="Century Gothic" w:hAnsi="Century Gothic"/>
          <w:sz w:val="22"/>
          <w:szCs w:val="22"/>
        </w:rPr>
        <w:t xml:space="preserve">Wykonawca przystępując do niniejszego postępowania o udzielenie zamówienia publicznego, akceptuje warunki korzystania z </w:t>
      </w:r>
      <w:proofErr w:type="spellStart"/>
      <w:r w:rsidRPr="00FF5786">
        <w:rPr>
          <w:rFonts w:ascii="Century Gothic" w:hAnsi="Century Gothic"/>
          <w:sz w:val="22"/>
          <w:szCs w:val="22"/>
        </w:rPr>
        <w:t>miniPortalu</w:t>
      </w:r>
      <w:proofErr w:type="spellEnd"/>
      <w:r w:rsidRPr="00FF5786">
        <w:rPr>
          <w:rFonts w:ascii="Century Gothic" w:hAnsi="Century Gothic"/>
          <w:sz w:val="22"/>
          <w:szCs w:val="22"/>
        </w:rPr>
        <w:t xml:space="preserve">, określone w Regulaminie </w:t>
      </w:r>
      <w:proofErr w:type="spellStart"/>
      <w:r w:rsidRPr="00FF5786">
        <w:rPr>
          <w:rFonts w:ascii="Century Gothic" w:hAnsi="Century Gothic"/>
          <w:sz w:val="22"/>
          <w:szCs w:val="22"/>
        </w:rPr>
        <w:t>miniPortalu</w:t>
      </w:r>
      <w:proofErr w:type="spellEnd"/>
      <w:r w:rsidRPr="00FF5786">
        <w:rPr>
          <w:rFonts w:ascii="Century Gothic" w:hAnsi="Century Gothic"/>
          <w:sz w:val="22"/>
          <w:szCs w:val="22"/>
        </w:rPr>
        <w:t xml:space="preserve"> oraz zobowiązuje się korzystając z </w:t>
      </w:r>
      <w:proofErr w:type="spellStart"/>
      <w:r w:rsidRPr="00FF5786">
        <w:rPr>
          <w:rFonts w:ascii="Century Gothic" w:hAnsi="Century Gothic"/>
          <w:sz w:val="22"/>
          <w:szCs w:val="22"/>
        </w:rPr>
        <w:t>miniPortalu</w:t>
      </w:r>
      <w:proofErr w:type="spellEnd"/>
      <w:r w:rsidRPr="00FF5786">
        <w:rPr>
          <w:rFonts w:ascii="Century Gothic" w:hAnsi="Century Gothic"/>
          <w:sz w:val="22"/>
          <w:szCs w:val="22"/>
        </w:rPr>
        <w:t xml:space="preserve"> przestrzegać postanowień tego regulaminu. </w:t>
      </w:r>
    </w:p>
    <w:p w14:paraId="0057747A" w14:textId="77777777" w:rsidR="00E704C5" w:rsidRPr="00FF5786" w:rsidRDefault="00E704C5" w:rsidP="0047526D">
      <w:pPr>
        <w:pStyle w:val="Akapitzlist"/>
        <w:numPr>
          <w:ilvl w:val="1"/>
          <w:numId w:val="12"/>
        </w:numPr>
        <w:spacing w:after="80" w:line="276" w:lineRule="auto"/>
        <w:ind w:left="709" w:hanging="283"/>
        <w:rPr>
          <w:rFonts w:ascii="Century Gothic" w:eastAsia="Calibri" w:hAnsi="Century Gothic"/>
          <w:sz w:val="22"/>
          <w:szCs w:val="22"/>
          <w:lang w:eastAsia="en-US"/>
        </w:rPr>
      </w:pPr>
      <w:r w:rsidRPr="00FF5786">
        <w:rPr>
          <w:rFonts w:ascii="Century Gothic" w:hAnsi="Century Gothic"/>
          <w:sz w:val="22"/>
          <w:szCs w:val="22"/>
        </w:rPr>
        <w:t xml:space="preserve">Maksymalny rozmiar plików przesyłanych za pośrednictwem dedykowanych formularzy do: złożenia i wycofania oferty oraz do komunikacji wynosi 150 MB. </w:t>
      </w:r>
    </w:p>
    <w:p w14:paraId="361C0CC4" w14:textId="572E6DE8" w:rsidR="00E704C5" w:rsidRPr="00FF5786" w:rsidRDefault="00E704C5" w:rsidP="0047526D">
      <w:pPr>
        <w:pStyle w:val="Akapitzlist"/>
        <w:numPr>
          <w:ilvl w:val="1"/>
          <w:numId w:val="12"/>
        </w:numPr>
        <w:spacing w:after="80" w:line="276" w:lineRule="auto"/>
        <w:ind w:left="709" w:hanging="283"/>
        <w:rPr>
          <w:rFonts w:ascii="Century Gothic" w:eastAsia="Calibri" w:hAnsi="Century Gothic"/>
          <w:sz w:val="22"/>
          <w:szCs w:val="22"/>
          <w:lang w:eastAsia="en-US"/>
        </w:rPr>
      </w:pPr>
      <w:r w:rsidRPr="00FF5786">
        <w:rPr>
          <w:rFonts w:ascii="Century Gothic" w:hAnsi="Century Gothic"/>
          <w:sz w:val="22"/>
          <w:szCs w:val="22"/>
        </w:rPr>
        <w:t>W postępowaniu o udzielenie zamówienia korespondencja elektroniczna (inna niż oferta Wykonawcy i załączniki do ofert</w:t>
      </w:r>
      <w:r w:rsidR="00CD71D9">
        <w:rPr>
          <w:rFonts w:ascii="Century Gothic" w:hAnsi="Century Gothic"/>
          <w:sz w:val="22"/>
          <w:szCs w:val="22"/>
        </w:rPr>
        <w:t>y) odbywa się elektronicznie za </w:t>
      </w:r>
      <w:r w:rsidRPr="00FF5786">
        <w:rPr>
          <w:rFonts w:ascii="Century Gothic" w:hAnsi="Century Gothic"/>
          <w:sz w:val="22"/>
          <w:szCs w:val="22"/>
        </w:rPr>
        <w:t>pośrednictwem dedykowanego form</w:t>
      </w:r>
      <w:r w:rsidR="00CD71D9">
        <w:rPr>
          <w:rFonts w:ascii="Century Gothic" w:hAnsi="Century Gothic"/>
          <w:sz w:val="22"/>
          <w:szCs w:val="22"/>
        </w:rPr>
        <w:t xml:space="preserve">ularza dostępnego na </w:t>
      </w:r>
      <w:proofErr w:type="spellStart"/>
      <w:r w:rsidR="00CD71D9">
        <w:rPr>
          <w:rFonts w:ascii="Century Gothic" w:hAnsi="Century Gothic"/>
          <w:sz w:val="22"/>
          <w:szCs w:val="22"/>
        </w:rPr>
        <w:t>ePUAP</w:t>
      </w:r>
      <w:proofErr w:type="spellEnd"/>
      <w:r w:rsidR="00CD71D9">
        <w:rPr>
          <w:rFonts w:ascii="Century Gothic" w:hAnsi="Century Gothic"/>
          <w:sz w:val="22"/>
          <w:szCs w:val="22"/>
        </w:rPr>
        <w:t xml:space="preserve"> oraz </w:t>
      </w:r>
      <w:r w:rsidRPr="00FF5786">
        <w:rPr>
          <w:rFonts w:ascii="Century Gothic" w:hAnsi="Century Gothic"/>
          <w:sz w:val="22"/>
          <w:szCs w:val="22"/>
        </w:rPr>
        <w:t xml:space="preserve">udostępnionego przez </w:t>
      </w:r>
      <w:proofErr w:type="spellStart"/>
      <w:r w:rsidRPr="00FF5786">
        <w:rPr>
          <w:rFonts w:ascii="Century Gothic" w:hAnsi="Century Gothic"/>
          <w:sz w:val="22"/>
          <w:szCs w:val="22"/>
        </w:rPr>
        <w:t>miniPortal</w:t>
      </w:r>
      <w:proofErr w:type="spellEnd"/>
      <w:r w:rsidR="006B3D0E" w:rsidRPr="00FF5786">
        <w:rPr>
          <w:rFonts w:ascii="Century Gothic" w:hAnsi="Century Gothic"/>
          <w:sz w:val="22"/>
          <w:szCs w:val="22"/>
        </w:rPr>
        <w:t xml:space="preserve"> </w:t>
      </w:r>
      <w:r w:rsidRPr="00FF5786">
        <w:rPr>
          <w:rFonts w:ascii="Century Gothic" w:hAnsi="Century Gothic"/>
          <w:sz w:val="22"/>
          <w:szCs w:val="22"/>
        </w:rPr>
        <w:t>(Formularz do</w:t>
      </w:r>
      <w:r w:rsidR="001F2E41" w:rsidRPr="00FF5786">
        <w:rPr>
          <w:rFonts w:ascii="Century Gothic" w:hAnsi="Century Gothic"/>
          <w:sz w:val="22"/>
          <w:szCs w:val="22"/>
        </w:rPr>
        <w:t> </w:t>
      </w:r>
      <w:r w:rsidRPr="00FF5786">
        <w:rPr>
          <w:rFonts w:ascii="Century Gothic" w:hAnsi="Century Gothic"/>
          <w:sz w:val="22"/>
          <w:szCs w:val="22"/>
        </w:rPr>
        <w:t>komunikacji). Korespondencja przesłana za pomocą tego formularza nie może być szyfrowana. We wszelkiej korespondencji związanej z niniejs</w:t>
      </w:r>
      <w:r w:rsidR="00CD71D9">
        <w:rPr>
          <w:rFonts w:ascii="Century Gothic" w:hAnsi="Century Gothic"/>
          <w:sz w:val="22"/>
          <w:szCs w:val="22"/>
        </w:rPr>
        <w:t>zym postępowaniem Zamawiający i </w:t>
      </w:r>
      <w:r w:rsidRPr="00FF5786">
        <w:rPr>
          <w:rFonts w:ascii="Century Gothic" w:hAnsi="Century Gothic"/>
          <w:sz w:val="22"/>
          <w:szCs w:val="22"/>
        </w:rPr>
        <w:t xml:space="preserve">Wykonawcy posługują się numerem ogłoszenia (BZP). </w:t>
      </w:r>
    </w:p>
    <w:p w14:paraId="6D2287A1" w14:textId="32036B4E" w:rsidR="00E704C5" w:rsidRPr="00FF5786" w:rsidRDefault="00E704C5" w:rsidP="0047526D">
      <w:pPr>
        <w:pStyle w:val="Akapitzlist"/>
        <w:numPr>
          <w:ilvl w:val="1"/>
          <w:numId w:val="12"/>
        </w:numPr>
        <w:spacing w:after="80" w:line="276" w:lineRule="auto"/>
        <w:ind w:left="709" w:hanging="283"/>
        <w:rPr>
          <w:rFonts w:ascii="Century Gothic" w:eastAsia="Calibri" w:hAnsi="Century Gothic"/>
          <w:sz w:val="22"/>
          <w:szCs w:val="22"/>
          <w:lang w:eastAsia="en-US"/>
        </w:rPr>
      </w:pPr>
      <w:r w:rsidRPr="00FF5786">
        <w:rPr>
          <w:rFonts w:ascii="Century Gothic" w:hAnsi="Century Gothic"/>
          <w:sz w:val="22"/>
          <w:szCs w:val="22"/>
        </w:rPr>
        <w:t xml:space="preserve">Zamawiający może również komunikować się z Wykonawcami za pomocą poczty elektronicznej, email: </w:t>
      </w:r>
      <w:hyperlink r:id="rId9" w:history="1">
        <w:r w:rsidR="006B3D0E" w:rsidRPr="00FF5786">
          <w:rPr>
            <w:rStyle w:val="Hipercze"/>
            <w:rFonts w:ascii="Century Gothic" w:hAnsi="Century Gothic"/>
            <w:sz w:val="22"/>
            <w:szCs w:val="22"/>
          </w:rPr>
          <w:t>sekretariat@gminawizna.pl</w:t>
        </w:r>
      </w:hyperlink>
      <w:r w:rsidR="006B3D0E" w:rsidRPr="00FF5786">
        <w:rPr>
          <w:rFonts w:ascii="Century Gothic" w:hAnsi="Century Gothic"/>
          <w:sz w:val="22"/>
          <w:szCs w:val="22"/>
        </w:rPr>
        <w:t xml:space="preserve"> </w:t>
      </w:r>
      <w:r w:rsidRPr="00FF5786">
        <w:rPr>
          <w:rFonts w:ascii="Century Gothic" w:hAnsi="Century Gothic"/>
          <w:sz w:val="22"/>
          <w:szCs w:val="22"/>
        </w:rPr>
        <w:t xml:space="preserve">. </w:t>
      </w:r>
    </w:p>
    <w:p w14:paraId="60BA1E34" w14:textId="1B849D81" w:rsidR="00E704C5" w:rsidRPr="00FF5786" w:rsidRDefault="00E704C5" w:rsidP="0047526D">
      <w:pPr>
        <w:pStyle w:val="Akapitzlist"/>
        <w:numPr>
          <w:ilvl w:val="1"/>
          <w:numId w:val="12"/>
        </w:numPr>
        <w:spacing w:after="80" w:line="276" w:lineRule="auto"/>
        <w:ind w:left="709" w:hanging="283"/>
        <w:rPr>
          <w:rFonts w:ascii="Century Gothic" w:eastAsia="Calibri" w:hAnsi="Century Gothic"/>
          <w:sz w:val="22"/>
          <w:szCs w:val="22"/>
          <w:lang w:eastAsia="en-US"/>
        </w:rPr>
      </w:pPr>
      <w:r w:rsidRPr="00FF5786">
        <w:rPr>
          <w:rFonts w:ascii="Century Gothic" w:hAnsi="Century Gothic"/>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6B3D0E" w:rsidRPr="00FF5786">
        <w:rPr>
          <w:rFonts w:ascii="Century Gothic" w:hAnsi="Century Gothic"/>
          <w:sz w:val="22"/>
          <w:szCs w:val="22"/>
        </w:rPr>
        <w:t xml:space="preserve"> </w:t>
      </w:r>
      <w:hyperlink r:id="rId10" w:history="1">
        <w:r w:rsidR="006B3D0E" w:rsidRPr="00FF5786">
          <w:rPr>
            <w:rStyle w:val="Hipercze"/>
            <w:rFonts w:ascii="Century Gothic" w:hAnsi="Century Gothic"/>
            <w:sz w:val="22"/>
            <w:szCs w:val="22"/>
          </w:rPr>
          <w:t>sekretariat@gminawizna.pl</w:t>
        </w:r>
      </w:hyperlink>
      <w:r w:rsidRPr="00FF5786">
        <w:rPr>
          <w:rFonts w:ascii="Century Gothic" w:hAnsi="Century Gothic"/>
          <w:sz w:val="22"/>
          <w:szCs w:val="22"/>
        </w:rPr>
        <w:t>. Sposób sporządzenia dokumentów elektronicznych, oświadczeń lub elektronicznych kopii dokumentów lub oświadczeń musi być zgody z wymaganiami określonymi w rozporzą</w:t>
      </w:r>
      <w:r w:rsidR="00CD71D9">
        <w:rPr>
          <w:rFonts w:ascii="Century Gothic" w:hAnsi="Century Gothic"/>
          <w:sz w:val="22"/>
          <w:szCs w:val="22"/>
        </w:rPr>
        <w:t>dzeniu Prezesa Rady Ministrów z </w:t>
      </w:r>
      <w:r w:rsidRPr="00FF5786">
        <w:rPr>
          <w:rFonts w:ascii="Century Gothic" w:hAnsi="Century Gothic"/>
          <w:sz w:val="22"/>
          <w:szCs w:val="22"/>
        </w:rPr>
        <w:t xml:space="preserve">dnia 31 grudnia 2020 r. (Dz. U poz. 2452). </w:t>
      </w:r>
    </w:p>
    <w:p w14:paraId="5F258E53" w14:textId="690355AD" w:rsidR="00E704C5" w:rsidRPr="00FF5786" w:rsidRDefault="00E704C5" w:rsidP="0047526D">
      <w:pPr>
        <w:pStyle w:val="Akapitzlist"/>
        <w:numPr>
          <w:ilvl w:val="1"/>
          <w:numId w:val="12"/>
        </w:numPr>
        <w:spacing w:after="80" w:line="276" w:lineRule="auto"/>
        <w:ind w:left="709" w:hanging="283"/>
        <w:rPr>
          <w:rFonts w:ascii="Century Gothic" w:eastAsia="Calibri" w:hAnsi="Century Gothic"/>
          <w:sz w:val="22"/>
          <w:szCs w:val="22"/>
          <w:lang w:eastAsia="en-US"/>
        </w:rPr>
      </w:pPr>
      <w:r w:rsidRPr="00FF5786">
        <w:rPr>
          <w:rFonts w:ascii="Century Gothic" w:hAnsi="Century Gothic"/>
          <w:sz w:val="22"/>
          <w:szCs w:val="22"/>
        </w:rPr>
        <w:t>Zamawiający nie przewiduje sposobu komunikowania się z Wykonawcami w inny sposób niż przy użyciu środków komunikacji elektronicznej, wskazanych w SWZ.</w:t>
      </w:r>
    </w:p>
    <w:p w14:paraId="3ED1F366" w14:textId="77777777" w:rsidR="00E704C5" w:rsidRPr="00FF5786" w:rsidRDefault="00E704C5" w:rsidP="0047526D">
      <w:pPr>
        <w:pStyle w:val="Akapitzlist"/>
        <w:numPr>
          <w:ilvl w:val="1"/>
          <w:numId w:val="12"/>
        </w:numPr>
        <w:spacing w:after="80" w:line="276" w:lineRule="auto"/>
        <w:ind w:left="709" w:hanging="283"/>
        <w:rPr>
          <w:rFonts w:ascii="Century Gothic" w:eastAsia="Calibri" w:hAnsi="Century Gothic"/>
          <w:sz w:val="22"/>
          <w:szCs w:val="22"/>
          <w:lang w:eastAsia="en-US"/>
        </w:rPr>
      </w:pPr>
      <w:r w:rsidRPr="00FF5786">
        <w:rPr>
          <w:rFonts w:ascii="Century Gothic" w:hAnsi="Century Gothic"/>
          <w:sz w:val="22"/>
          <w:szCs w:val="22"/>
        </w:rPr>
        <w:t xml:space="preserve"> W przypadku rozbieżności pomiędzy treścią niniejszej SWZ a treścią udzielanych odpowiedzi jako obowiązującą należy przyjąć treść pisma zawierającego późniejsze oświadczenie Zamawiającego.</w:t>
      </w:r>
    </w:p>
    <w:p w14:paraId="17736374" w14:textId="682AD815" w:rsidR="00E704C5" w:rsidRPr="00FF5786" w:rsidRDefault="00E704C5" w:rsidP="0047526D">
      <w:pPr>
        <w:pStyle w:val="Akapitzlist"/>
        <w:numPr>
          <w:ilvl w:val="1"/>
          <w:numId w:val="12"/>
        </w:numPr>
        <w:spacing w:after="80" w:line="276" w:lineRule="auto"/>
        <w:ind w:left="709" w:hanging="283"/>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 Zamawiający do bezpośredniego kontaktowania się z Wykonawcami upoważnił nw. osoby: </w:t>
      </w:r>
      <w:r w:rsidR="00185A14" w:rsidRPr="00FF5786">
        <w:rPr>
          <w:rFonts w:ascii="Century Gothic" w:eastAsia="Calibri" w:hAnsi="Century Gothic"/>
          <w:sz w:val="22"/>
          <w:szCs w:val="22"/>
          <w:lang w:eastAsia="en-US"/>
        </w:rPr>
        <w:t xml:space="preserve">Włodzimierz Łąka </w:t>
      </w:r>
      <w:r w:rsidRPr="00FF5786">
        <w:rPr>
          <w:rFonts w:ascii="Century Gothic" w:eastAsia="Calibri" w:hAnsi="Century Gothic"/>
          <w:sz w:val="22"/>
          <w:szCs w:val="22"/>
          <w:lang w:eastAsia="en-US"/>
        </w:rPr>
        <w:t xml:space="preserve">tel. </w:t>
      </w:r>
      <w:r w:rsidR="00CD71D9">
        <w:rPr>
          <w:rFonts w:ascii="Century Gothic" w:eastAsia="Calibri" w:hAnsi="Century Gothic"/>
          <w:sz w:val="22"/>
          <w:szCs w:val="22"/>
          <w:lang w:eastAsia="en-US"/>
        </w:rPr>
        <w:t>86888</w:t>
      </w:r>
      <w:r w:rsidR="00185A14" w:rsidRPr="00FF5786">
        <w:rPr>
          <w:rFonts w:ascii="Century Gothic" w:eastAsia="Calibri" w:hAnsi="Century Gothic"/>
          <w:sz w:val="22"/>
          <w:szCs w:val="22"/>
          <w:lang w:eastAsia="en-US"/>
        </w:rPr>
        <w:t>9002</w:t>
      </w:r>
      <w:r w:rsidRPr="00FF5786">
        <w:rPr>
          <w:rFonts w:ascii="Century Gothic" w:eastAsia="Calibri" w:hAnsi="Century Gothic"/>
          <w:sz w:val="22"/>
          <w:szCs w:val="22"/>
          <w:lang w:eastAsia="en-US"/>
        </w:rPr>
        <w:t xml:space="preserve">, </w:t>
      </w:r>
      <w:r w:rsidR="00185A14" w:rsidRPr="00FF5786">
        <w:rPr>
          <w:rFonts w:ascii="Century Gothic" w:eastAsia="Calibri" w:hAnsi="Century Gothic"/>
          <w:sz w:val="22"/>
          <w:szCs w:val="22"/>
          <w:lang w:eastAsia="en-US"/>
        </w:rPr>
        <w:t xml:space="preserve">Artur Szulc </w:t>
      </w:r>
      <w:r w:rsidRPr="00FF5786">
        <w:rPr>
          <w:rFonts w:ascii="Century Gothic" w:eastAsia="Calibri" w:hAnsi="Century Gothic"/>
          <w:sz w:val="22"/>
          <w:szCs w:val="22"/>
          <w:lang w:eastAsia="en-US"/>
        </w:rPr>
        <w:t xml:space="preserve">tel. </w:t>
      </w:r>
      <w:r w:rsidR="00CD71D9">
        <w:rPr>
          <w:rFonts w:ascii="Century Gothic" w:eastAsia="Calibri" w:hAnsi="Century Gothic"/>
          <w:sz w:val="22"/>
          <w:szCs w:val="22"/>
          <w:lang w:eastAsia="en-US"/>
        </w:rPr>
        <w:t>86</w:t>
      </w:r>
      <w:r w:rsidR="0047526D">
        <w:rPr>
          <w:rFonts w:ascii="Century Gothic" w:eastAsia="Calibri" w:hAnsi="Century Gothic"/>
          <w:sz w:val="22"/>
          <w:szCs w:val="22"/>
          <w:lang w:eastAsia="en-US"/>
        </w:rPr>
        <w:t>8889004</w:t>
      </w:r>
      <w:r w:rsidRPr="00FF5786">
        <w:rPr>
          <w:rFonts w:ascii="Century Gothic" w:eastAsia="Calibri" w:hAnsi="Century Gothic"/>
          <w:sz w:val="22"/>
          <w:szCs w:val="22"/>
          <w:lang w:eastAsia="en-US"/>
        </w:rPr>
        <w:t>.</w:t>
      </w:r>
    </w:p>
    <w:p w14:paraId="22408BEC" w14:textId="3A1543B3" w:rsidR="00E704C5" w:rsidRPr="00CD71D9" w:rsidRDefault="00E704C5" w:rsidP="0047526D">
      <w:pPr>
        <w:pStyle w:val="Akapitzlist"/>
        <w:numPr>
          <w:ilvl w:val="1"/>
          <w:numId w:val="12"/>
        </w:numPr>
        <w:spacing w:line="276" w:lineRule="auto"/>
        <w:ind w:left="284" w:firstLine="142"/>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Godziny pracy Urzędu Gminy </w:t>
      </w:r>
      <w:r w:rsidR="00185A14" w:rsidRPr="00FF5786">
        <w:rPr>
          <w:rFonts w:ascii="Century Gothic" w:eastAsia="Calibri" w:hAnsi="Century Gothic"/>
          <w:sz w:val="22"/>
          <w:szCs w:val="22"/>
          <w:lang w:eastAsia="en-US"/>
        </w:rPr>
        <w:t>Wizna</w:t>
      </w:r>
      <w:r w:rsidRPr="00FF5786">
        <w:rPr>
          <w:rFonts w:ascii="Century Gothic" w:eastAsia="Calibri" w:hAnsi="Century Gothic"/>
          <w:sz w:val="22"/>
          <w:szCs w:val="22"/>
          <w:lang w:eastAsia="en-US"/>
        </w:rPr>
        <w:t xml:space="preserve"> (z wyłączeniem dni ustawowo wolnych od pracy):</w:t>
      </w:r>
      <w:r w:rsidR="00CD71D9">
        <w:rPr>
          <w:rFonts w:ascii="Century Gothic" w:eastAsia="Calibri" w:hAnsi="Century Gothic"/>
          <w:sz w:val="22"/>
          <w:szCs w:val="22"/>
          <w:lang w:eastAsia="en-US"/>
        </w:rPr>
        <w:t xml:space="preserve"> </w:t>
      </w:r>
      <w:r w:rsidRPr="00CD71D9">
        <w:rPr>
          <w:rFonts w:ascii="Century Gothic" w:eastAsia="Calibri" w:hAnsi="Century Gothic"/>
          <w:sz w:val="22"/>
          <w:szCs w:val="22"/>
          <w:lang w:eastAsia="en-US"/>
        </w:rPr>
        <w:t>od godz. 7:30 do godz. 15:3</w:t>
      </w:r>
      <w:r w:rsidR="00185A14" w:rsidRPr="00CD71D9">
        <w:rPr>
          <w:rFonts w:ascii="Century Gothic" w:eastAsia="Calibri" w:hAnsi="Century Gothic"/>
          <w:sz w:val="22"/>
          <w:szCs w:val="22"/>
          <w:lang w:eastAsia="en-US"/>
        </w:rPr>
        <w:t>0</w:t>
      </w:r>
      <w:r w:rsidR="00CD71D9">
        <w:rPr>
          <w:rFonts w:ascii="Century Gothic" w:eastAsia="Calibri" w:hAnsi="Century Gothic"/>
          <w:sz w:val="22"/>
          <w:szCs w:val="22"/>
          <w:lang w:eastAsia="en-US"/>
        </w:rPr>
        <w:t>.</w:t>
      </w:r>
    </w:p>
    <w:p w14:paraId="5854ABE2" w14:textId="368AD689" w:rsidR="00E704C5" w:rsidRPr="00FF5786" w:rsidRDefault="00E704C5" w:rsidP="0047526D">
      <w:pPr>
        <w:pStyle w:val="Akapitzlist"/>
        <w:numPr>
          <w:ilvl w:val="1"/>
          <w:numId w:val="12"/>
        </w:numPr>
        <w:spacing w:line="276" w:lineRule="auto"/>
        <w:ind w:left="709" w:hanging="283"/>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 Wykonawca może zwrócić się do Zamawiającego o wyjaś</w:t>
      </w:r>
      <w:r w:rsidR="00CD71D9">
        <w:rPr>
          <w:rFonts w:ascii="Century Gothic" w:eastAsia="Calibri" w:hAnsi="Century Gothic"/>
          <w:sz w:val="22"/>
          <w:szCs w:val="22"/>
          <w:lang w:eastAsia="en-US"/>
        </w:rPr>
        <w:t>nienie treści SWZ. Zamawiający</w:t>
      </w:r>
      <w:r w:rsidRPr="00FF5786">
        <w:rPr>
          <w:rFonts w:ascii="Century Gothic" w:eastAsia="Calibri" w:hAnsi="Century Gothic"/>
          <w:sz w:val="22"/>
          <w:szCs w:val="22"/>
          <w:lang w:eastAsia="en-US"/>
        </w:rPr>
        <w:t xml:space="preserve"> zobowiązany jest udzielić wyjaśnień na zasadach i w terminach określonych w art. 284 ustawy.</w:t>
      </w:r>
    </w:p>
    <w:p w14:paraId="4D212A20" w14:textId="431EAE00" w:rsidR="00123318" w:rsidRPr="00FF5786" w:rsidRDefault="00B705F5" w:rsidP="00CD71D9">
      <w:pPr>
        <w:pStyle w:val="Tytu"/>
        <w:spacing w:before="120"/>
        <w:rPr>
          <w:sz w:val="22"/>
        </w:rPr>
      </w:pPr>
      <w:r w:rsidRPr="00FF5786">
        <w:t xml:space="preserve">Wymagania dotyczące wadium </w:t>
      </w:r>
    </w:p>
    <w:p w14:paraId="43820380" w14:textId="66E3964C" w:rsidR="00611292" w:rsidRPr="00FF5786" w:rsidRDefault="00B87CDB" w:rsidP="002C3926">
      <w:pPr>
        <w:pStyle w:val="Akapitzlist"/>
        <w:ind w:left="284" w:firstLine="0"/>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Zamawiający nie </w:t>
      </w:r>
      <w:r w:rsidR="007829FB" w:rsidRPr="00FF5786">
        <w:rPr>
          <w:rFonts w:ascii="Century Gothic" w:eastAsia="Calibri" w:hAnsi="Century Gothic"/>
          <w:sz w:val="22"/>
          <w:szCs w:val="22"/>
          <w:lang w:eastAsia="en-US"/>
        </w:rPr>
        <w:t>żą</w:t>
      </w:r>
      <w:r w:rsidRPr="00FF5786">
        <w:rPr>
          <w:rFonts w:ascii="Century Gothic" w:eastAsia="Calibri" w:hAnsi="Century Gothic"/>
          <w:sz w:val="22"/>
          <w:szCs w:val="22"/>
          <w:lang w:eastAsia="en-US"/>
        </w:rPr>
        <w:t xml:space="preserve">da wniesienia wadium. </w:t>
      </w:r>
    </w:p>
    <w:p w14:paraId="603A0CA1" w14:textId="119F3224" w:rsidR="00906CCB" w:rsidRPr="00FF5786" w:rsidRDefault="009D19C9" w:rsidP="00745CBA">
      <w:pPr>
        <w:pStyle w:val="Tytu"/>
      </w:pPr>
      <w:r>
        <w:t>Termin związania ofertą</w:t>
      </w:r>
    </w:p>
    <w:p w14:paraId="3C412D0A" w14:textId="4F689DF5" w:rsidR="00E704C5" w:rsidRPr="00FF5786" w:rsidRDefault="00E704C5" w:rsidP="00447E10">
      <w:pPr>
        <w:pStyle w:val="Akapitzlist"/>
        <w:numPr>
          <w:ilvl w:val="1"/>
          <w:numId w:val="6"/>
        </w:numPr>
        <w:spacing w:after="120" w:line="276" w:lineRule="auto"/>
        <w:ind w:left="357" w:hanging="357"/>
        <w:rPr>
          <w:rFonts w:ascii="Century Gothic" w:eastAsia="Calibri" w:hAnsi="Century Gothic"/>
          <w:sz w:val="22"/>
          <w:szCs w:val="22"/>
          <w:lang w:eastAsia="en-US"/>
        </w:rPr>
      </w:pPr>
      <w:r w:rsidRPr="00FF5786">
        <w:rPr>
          <w:rFonts w:ascii="Century Gothic" w:eastAsia="Calibri" w:hAnsi="Century Gothic"/>
          <w:sz w:val="22"/>
          <w:szCs w:val="22"/>
          <w:lang w:eastAsia="en-US"/>
        </w:rPr>
        <w:lastRenderedPageBreak/>
        <w:t xml:space="preserve">Wykonawca składając ofertę pozostaje nią związany przez okres </w:t>
      </w:r>
      <w:r w:rsidRPr="00FF5786">
        <w:rPr>
          <w:rFonts w:ascii="Century Gothic" w:eastAsia="Calibri" w:hAnsi="Century Gothic"/>
          <w:b/>
          <w:sz w:val="22"/>
          <w:szCs w:val="22"/>
          <w:lang w:eastAsia="en-US"/>
        </w:rPr>
        <w:t>30 dni</w:t>
      </w:r>
      <w:r w:rsidRPr="00FF5786">
        <w:rPr>
          <w:rFonts w:ascii="Century Gothic" w:eastAsia="Calibri" w:hAnsi="Century Gothic"/>
          <w:sz w:val="22"/>
          <w:szCs w:val="22"/>
          <w:lang w:eastAsia="en-US"/>
        </w:rPr>
        <w:t xml:space="preserve"> od upływu terminu składania ofert to jest do dnia </w:t>
      </w:r>
      <w:r w:rsidR="00DE3338" w:rsidRPr="00FF5786">
        <w:rPr>
          <w:rFonts w:ascii="Century Gothic" w:eastAsia="Calibri" w:hAnsi="Century Gothic"/>
          <w:b/>
          <w:sz w:val="22"/>
          <w:szCs w:val="22"/>
          <w:lang w:eastAsia="en-US"/>
        </w:rPr>
        <w:t>0</w:t>
      </w:r>
      <w:r w:rsidR="00A65007">
        <w:rPr>
          <w:rFonts w:ascii="Century Gothic" w:eastAsia="Calibri" w:hAnsi="Century Gothic"/>
          <w:b/>
          <w:sz w:val="22"/>
          <w:szCs w:val="22"/>
          <w:lang w:eastAsia="en-US"/>
        </w:rPr>
        <w:t>4</w:t>
      </w:r>
      <w:r w:rsidR="00DE3338" w:rsidRPr="00FF5786">
        <w:rPr>
          <w:rFonts w:ascii="Century Gothic" w:eastAsia="Calibri" w:hAnsi="Century Gothic"/>
          <w:b/>
          <w:sz w:val="22"/>
          <w:szCs w:val="22"/>
          <w:lang w:eastAsia="en-US"/>
        </w:rPr>
        <w:t>.01.2022</w:t>
      </w:r>
      <w:r w:rsidR="00DE3338" w:rsidRPr="00FF5786">
        <w:rPr>
          <w:rFonts w:ascii="Century Gothic" w:eastAsia="Calibri" w:hAnsi="Century Gothic"/>
          <w:sz w:val="22"/>
          <w:szCs w:val="22"/>
          <w:lang w:eastAsia="en-US"/>
        </w:rPr>
        <w:t xml:space="preserve"> </w:t>
      </w:r>
      <w:r w:rsidR="00651658" w:rsidRPr="00FF5786">
        <w:rPr>
          <w:rFonts w:ascii="Century Gothic" w:eastAsia="Calibri" w:hAnsi="Century Gothic"/>
          <w:b/>
          <w:bCs/>
          <w:sz w:val="22"/>
          <w:szCs w:val="22"/>
          <w:lang w:eastAsia="en-US"/>
        </w:rPr>
        <w:t>r.</w:t>
      </w:r>
    </w:p>
    <w:p w14:paraId="2B69A908" w14:textId="2102563F" w:rsidR="00E704C5" w:rsidRPr="009D19C9" w:rsidRDefault="009D19C9" w:rsidP="00447E10">
      <w:pPr>
        <w:pStyle w:val="Akapitzlist"/>
        <w:numPr>
          <w:ilvl w:val="1"/>
          <w:numId w:val="6"/>
        </w:numPr>
        <w:spacing w:after="120" w:line="276" w:lineRule="auto"/>
        <w:ind w:left="357" w:hanging="357"/>
        <w:rPr>
          <w:rFonts w:ascii="Century Gothic" w:eastAsia="Calibri" w:hAnsi="Century Gothic"/>
          <w:sz w:val="22"/>
          <w:szCs w:val="22"/>
          <w:lang w:eastAsia="en-US"/>
        </w:rPr>
      </w:pPr>
      <w:r>
        <w:rPr>
          <w:rFonts w:ascii="Century Gothic" w:eastAsia="Calibri" w:hAnsi="Century Gothic"/>
          <w:sz w:val="22"/>
          <w:szCs w:val="22"/>
          <w:lang w:eastAsia="en-US"/>
        </w:rPr>
        <w:t xml:space="preserve">Po upływie terminu związania ofertą, </w:t>
      </w:r>
      <w:r w:rsidRPr="009D19C9">
        <w:rPr>
          <w:rFonts w:ascii="Century Gothic" w:eastAsia="Calibri" w:hAnsi="Century Gothic"/>
          <w:sz w:val="22"/>
          <w:szCs w:val="22"/>
          <w:lang w:eastAsia="en-US"/>
        </w:rPr>
        <w:t>Zamawiający zwraca się</w:t>
      </w:r>
      <w:r w:rsidR="00E704C5" w:rsidRPr="009D19C9">
        <w:rPr>
          <w:rFonts w:ascii="Century Gothic" w:eastAsia="Calibri" w:hAnsi="Century Gothic"/>
          <w:sz w:val="22"/>
          <w:szCs w:val="22"/>
          <w:lang w:eastAsia="en-US"/>
        </w:rPr>
        <w:t xml:space="preserve"> do Wykonawców o wyrażenie zgody na przedłużen</w:t>
      </w:r>
      <w:r w:rsidRPr="009D19C9">
        <w:rPr>
          <w:rFonts w:ascii="Century Gothic" w:eastAsia="Calibri" w:hAnsi="Century Gothic"/>
          <w:sz w:val="22"/>
          <w:szCs w:val="22"/>
          <w:lang w:eastAsia="en-US"/>
        </w:rPr>
        <w:t xml:space="preserve">ie terminu związania ofertą. </w:t>
      </w:r>
    </w:p>
    <w:p w14:paraId="215FB498" w14:textId="0C01E23E" w:rsidR="009D19C9" w:rsidRPr="009D19C9" w:rsidRDefault="009D19C9" w:rsidP="00447E10">
      <w:pPr>
        <w:pStyle w:val="Akapitzlist"/>
        <w:numPr>
          <w:ilvl w:val="1"/>
          <w:numId w:val="6"/>
        </w:numPr>
        <w:spacing w:after="120" w:line="276" w:lineRule="auto"/>
        <w:ind w:left="357" w:hanging="357"/>
        <w:rPr>
          <w:rFonts w:ascii="Century Gothic" w:eastAsia="Calibri" w:hAnsi="Century Gothic"/>
          <w:sz w:val="22"/>
          <w:szCs w:val="22"/>
          <w:lang w:eastAsia="en-US"/>
        </w:rPr>
      </w:pPr>
      <w:r w:rsidRPr="009D19C9">
        <w:rPr>
          <w:rFonts w:ascii="Century Gothic" w:hAnsi="Century Gothic" w:cs="CIDFont+F3"/>
          <w:sz w:val="22"/>
          <w:szCs w:val="22"/>
        </w:rPr>
        <w:t xml:space="preserve">Przedłużenie terminu związania ofertą, o którym mowa w ust. 2, wymaga złożenia przez </w:t>
      </w:r>
      <w:r>
        <w:rPr>
          <w:rFonts w:ascii="Century Gothic" w:hAnsi="Century Gothic" w:cs="CIDFont+F3"/>
          <w:sz w:val="22"/>
          <w:szCs w:val="22"/>
        </w:rPr>
        <w:t>W</w:t>
      </w:r>
      <w:r w:rsidRPr="009D19C9">
        <w:rPr>
          <w:rFonts w:ascii="Century Gothic" w:hAnsi="Century Gothic" w:cs="CIDFont+F3"/>
          <w:sz w:val="22"/>
          <w:szCs w:val="22"/>
        </w:rPr>
        <w:t>ykonawcę pisemnego oświadczenia o wyrażeniu zgody na przedłużenie terminu związania ofertą.</w:t>
      </w:r>
    </w:p>
    <w:p w14:paraId="3B78ACEA" w14:textId="25878421" w:rsidR="00B705F5" w:rsidRPr="00FF5786" w:rsidRDefault="00B705F5" w:rsidP="00745CBA">
      <w:pPr>
        <w:pStyle w:val="Tytu"/>
      </w:pPr>
      <w:r w:rsidRPr="00FF5786">
        <w:t>Opis sposobu przygotowywania ofert.</w:t>
      </w:r>
    </w:p>
    <w:p w14:paraId="664899B3" w14:textId="1974ECD1" w:rsidR="00E704C5" w:rsidRPr="00FF5786" w:rsidRDefault="00E704C5" w:rsidP="009D19C9">
      <w:pPr>
        <w:pStyle w:val="Akapitzlist"/>
        <w:numPr>
          <w:ilvl w:val="1"/>
          <w:numId w:val="6"/>
        </w:numPr>
        <w:spacing w:after="60"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Treść oferty pod rygorem odrzucenia musi odpowiadać treści SWZ. Ofertę sporządza się w języku polskim. </w:t>
      </w:r>
    </w:p>
    <w:p w14:paraId="0A3D6084" w14:textId="3F8EF320" w:rsidR="00E704C5" w:rsidRPr="00FF5786" w:rsidRDefault="00E704C5" w:rsidP="009D19C9">
      <w:pPr>
        <w:pStyle w:val="Akapitzlist"/>
        <w:numPr>
          <w:ilvl w:val="1"/>
          <w:numId w:val="6"/>
        </w:numPr>
        <w:spacing w:after="60"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Zamawiający</w:t>
      </w:r>
      <w:r w:rsidR="00DE3338" w:rsidRPr="00FF5786">
        <w:rPr>
          <w:rFonts w:ascii="Century Gothic" w:eastAsia="Calibri" w:hAnsi="Century Gothic"/>
          <w:sz w:val="22"/>
          <w:szCs w:val="22"/>
          <w:lang w:eastAsia="en-US"/>
        </w:rPr>
        <w:t xml:space="preserve"> </w:t>
      </w:r>
      <w:r w:rsidRPr="00FF5786">
        <w:rPr>
          <w:rFonts w:ascii="Century Gothic" w:eastAsia="Calibri" w:hAnsi="Century Gothic"/>
          <w:b/>
          <w:bCs/>
          <w:sz w:val="22"/>
          <w:szCs w:val="22"/>
          <w:u w:val="single"/>
          <w:lang w:eastAsia="en-US"/>
        </w:rPr>
        <w:t>dopuszcza</w:t>
      </w:r>
      <w:r w:rsidR="00DE3338" w:rsidRPr="00FF5786">
        <w:rPr>
          <w:rFonts w:ascii="Century Gothic" w:eastAsia="Calibri" w:hAnsi="Century Gothic"/>
          <w:b/>
          <w:bCs/>
          <w:sz w:val="22"/>
          <w:szCs w:val="22"/>
          <w:lang w:eastAsia="en-US"/>
        </w:rPr>
        <w:t xml:space="preserve"> składanie</w:t>
      </w:r>
      <w:r w:rsidRPr="00FF5786">
        <w:rPr>
          <w:rFonts w:ascii="Century Gothic" w:eastAsia="Calibri" w:hAnsi="Century Gothic"/>
          <w:b/>
          <w:bCs/>
          <w:sz w:val="22"/>
          <w:szCs w:val="22"/>
          <w:lang w:eastAsia="en-US"/>
        </w:rPr>
        <w:t xml:space="preserve"> ofert częściowych</w:t>
      </w:r>
      <w:r w:rsidRPr="00FF5786">
        <w:rPr>
          <w:rFonts w:ascii="Century Gothic" w:eastAsia="Calibri" w:hAnsi="Century Gothic"/>
          <w:sz w:val="22"/>
          <w:szCs w:val="22"/>
          <w:lang w:eastAsia="en-US"/>
        </w:rPr>
        <w:t xml:space="preserve">, o których mowa w art. 7 pkt 15 ustawy. </w:t>
      </w:r>
    </w:p>
    <w:p w14:paraId="6FAC5E6C" w14:textId="77777777" w:rsidR="00E704C5" w:rsidRPr="00FF5786" w:rsidRDefault="00E704C5" w:rsidP="009D19C9">
      <w:pPr>
        <w:pStyle w:val="Akapitzlist"/>
        <w:numPr>
          <w:ilvl w:val="1"/>
          <w:numId w:val="6"/>
        </w:numPr>
        <w:spacing w:after="60" w:line="276" w:lineRule="auto"/>
        <w:ind w:left="284" w:hanging="284"/>
        <w:rPr>
          <w:rFonts w:ascii="Century Gothic" w:eastAsia="Calibri" w:hAnsi="Century Gothic"/>
          <w:sz w:val="22"/>
          <w:szCs w:val="22"/>
          <w:lang w:eastAsia="en-US"/>
        </w:rPr>
      </w:pPr>
      <w:r w:rsidRPr="00FF5786">
        <w:rPr>
          <w:rFonts w:ascii="Century Gothic" w:eastAsia="Calibri" w:hAnsi="Century Gothic"/>
          <w:color w:val="000000" w:themeColor="text1"/>
          <w:sz w:val="22"/>
          <w:szCs w:val="22"/>
          <w:lang w:eastAsia="en-US"/>
        </w:rPr>
        <w:t xml:space="preserve">Zamawiający </w:t>
      </w:r>
      <w:r w:rsidRPr="00FF5786">
        <w:rPr>
          <w:rFonts w:ascii="Century Gothic" w:eastAsia="Calibri" w:hAnsi="Century Gothic"/>
          <w:b/>
          <w:bCs/>
          <w:color w:val="000000" w:themeColor="text1"/>
          <w:sz w:val="22"/>
          <w:szCs w:val="22"/>
          <w:u w:val="single"/>
          <w:lang w:eastAsia="en-US"/>
        </w:rPr>
        <w:t>nie dopuszcza</w:t>
      </w:r>
      <w:r w:rsidRPr="00FF5786">
        <w:rPr>
          <w:rFonts w:ascii="Century Gothic" w:eastAsia="Calibri" w:hAnsi="Century Gothic"/>
          <w:b/>
          <w:bCs/>
          <w:color w:val="000000" w:themeColor="text1"/>
          <w:sz w:val="22"/>
          <w:szCs w:val="22"/>
          <w:lang w:eastAsia="en-US"/>
        </w:rPr>
        <w:t xml:space="preserve"> możliwości składania ofert wariantowych</w:t>
      </w:r>
      <w:r w:rsidRPr="00FF5786">
        <w:rPr>
          <w:rFonts w:ascii="Century Gothic" w:eastAsia="Calibri" w:hAnsi="Century Gothic"/>
          <w:color w:val="000000" w:themeColor="text1"/>
          <w:sz w:val="22"/>
          <w:szCs w:val="22"/>
          <w:lang w:eastAsia="en-US"/>
        </w:rPr>
        <w:t xml:space="preserve">, o których mowa w art. 92 ust. 1 ustawy. Zamawiający </w:t>
      </w:r>
      <w:r w:rsidRPr="00FF5786">
        <w:rPr>
          <w:rFonts w:ascii="Century Gothic" w:eastAsia="Calibri" w:hAnsi="Century Gothic"/>
          <w:b/>
          <w:bCs/>
          <w:color w:val="000000" w:themeColor="text1"/>
          <w:sz w:val="22"/>
          <w:szCs w:val="22"/>
          <w:u w:val="single"/>
          <w:lang w:eastAsia="en-US"/>
        </w:rPr>
        <w:t>nie przewiduje</w:t>
      </w:r>
      <w:r w:rsidRPr="00FF5786">
        <w:rPr>
          <w:rFonts w:ascii="Century Gothic" w:eastAsia="Calibri" w:hAnsi="Century Gothic"/>
          <w:b/>
          <w:bCs/>
          <w:color w:val="000000" w:themeColor="text1"/>
          <w:sz w:val="22"/>
          <w:szCs w:val="22"/>
          <w:lang w:eastAsia="en-US"/>
        </w:rPr>
        <w:t>: aukcji elektronicznej</w:t>
      </w:r>
      <w:r w:rsidRPr="00FF5786">
        <w:rPr>
          <w:rFonts w:ascii="Century Gothic" w:eastAsia="Calibri" w:hAnsi="Century Gothic"/>
          <w:color w:val="000000" w:themeColor="text1"/>
          <w:sz w:val="22"/>
          <w:szCs w:val="22"/>
          <w:lang w:eastAsia="en-US"/>
        </w:rPr>
        <w:t xml:space="preserve">, udzielania zaliczek na poczet wykonania </w:t>
      </w:r>
      <w:r w:rsidRPr="00FF5786">
        <w:rPr>
          <w:rFonts w:ascii="Century Gothic" w:eastAsia="Calibri" w:hAnsi="Century Gothic"/>
          <w:sz w:val="22"/>
          <w:szCs w:val="22"/>
          <w:lang w:eastAsia="en-US"/>
        </w:rPr>
        <w:t>zamówienia, o których mowa w art. 420 ustawy, zwrotu materiałów stanowiących ofertę (z zastrzeż. art.77 ust. 1 ustawy), zwrotu kosztów udziału w postępowaniu (z zastrzeż. art.255 ust.3 ustawy).</w:t>
      </w:r>
    </w:p>
    <w:p w14:paraId="42AF5776" w14:textId="49C98402" w:rsidR="00E704C5" w:rsidRPr="00FF5786" w:rsidRDefault="00E704C5" w:rsidP="009D19C9">
      <w:pPr>
        <w:pStyle w:val="Akapitzlist"/>
        <w:numPr>
          <w:ilvl w:val="1"/>
          <w:numId w:val="6"/>
        </w:numPr>
        <w:spacing w:after="60"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Zamawiający na podstawie art. 462 pkt. 2. </w:t>
      </w:r>
      <w:r w:rsidRPr="00FF5786">
        <w:rPr>
          <w:rFonts w:ascii="Century Gothic" w:eastAsia="Calibri" w:hAnsi="Century Gothic"/>
          <w:sz w:val="22"/>
          <w:szCs w:val="22"/>
          <w:u w:val="single"/>
          <w:lang w:eastAsia="en-US"/>
        </w:rPr>
        <w:t>żąda</w:t>
      </w:r>
      <w:r w:rsidRPr="00FF5786">
        <w:rPr>
          <w:rFonts w:ascii="Century Gothic" w:eastAsia="Calibri" w:hAnsi="Century Gothic"/>
          <w:sz w:val="22"/>
          <w:szCs w:val="22"/>
          <w:lang w:eastAsia="en-US"/>
        </w:rPr>
        <w:t xml:space="preserve"> wskazania przez Wykonawcę części zamówienia, których wykonanie zamierza p</w:t>
      </w:r>
      <w:r w:rsidR="00DE3338" w:rsidRPr="00FF5786">
        <w:rPr>
          <w:rFonts w:ascii="Century Gothic" w:eastAsia="Calibri" w:hAnsi="Century Gothic"/>
          <w:sz w:val="22"/>
          <w:szCs w:val="22"/>
          <w:lang w:eastAsia="en-US"/>
        </w:rPr>
        <w:t>owierzyć podwykonawcy</w:t>
      </w:r>
      <w:r w:rsidRPr="00FF5786">
        <w:rPr>
          <w:rFonts w:ascii="Century Gothic" w:eastAsia="Calibri" w:hAnsi="Century Gothic"/>
          <w:sz w:val="22"/>
          <w:szCs w:val="22"/>
          <w:lang w:eastAsia="en-US"/>
        </w:rPr>
        <w:t xml:space="preserve"> i podania przez Wykonawcę firm podwykonawców.</w:t>
      </w:r>
    </w:p>
    <w:p w14:paraId="5BBB1804" w14:textId="77777777" w:rsidR="00E704C5" w:rsidRPr="00FF5786" w:rsidRDefault="00E704C5" w:rsidP="009D19C9">
      <w:pPr>
        <w:pStyle w:val="Akapitzlist"/>
        <w:numPr>
          <w:ilvl w:val="1"/>
          <w:numId w:val="6"/>
        </w:numPr>
        <w:spacing w:after="60"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Zamawiający wzywa Wykonawcę do złożenia, uzupełnienia, poprawienia lub wyjaśnienia dokumentów, oświadczeń, pełnomocnictw na zasadach określonych w art.128 ust.1, 4, 5 ustawy. </w:t>
      </w:r>
    </w:p>
    <w:p w14:paraId="33953C9A" w14:textId="77777777" w:rsidR="00E704C5" w:rsidRPr="00FF5786" w:rsidRDefault="00E704C5" w:rsidP="009D19C9">
      <w:pPr>
        <w:pStyle w:val="Akapitzlist"/>
        <w:numPr>
          <w:ilvl w:val="1"/>
          <w:numId w:val="6"/>
        </w:numPr>
        <w:spacing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Zamawiający zaleca wykorzystanie formularzy załączników dołączonych do SWZ. Zamawiający dopuszcza złożenie dokumentów sporządzonych na drukach opracowanych przez Wykonawcę.</w:t>
      </w:r>
    </w:p>
    <w:p w14:paraId="7F42B00A" w14:textId="77777777" w:rsidR="00E704C5" w:rsidRPr="00FF5786" w:rsidRDefault="00E704C5" w:rsidP="009D19C9">
      <w:pPr>
        <w:numPr>
          <w:ilvl w:val="1"/>
          <w:numId w:val="6"/>
        </w:numPr>
        <w:tabs>
          <w:tab w:val="left" w:pos="284"/>
        </w:tabs>
        <w:spacing w:line="276" w:lineRule="auto"/>
        <w:ind w:left="567" w:hanging="567"/>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Forma dokumentów. Poświadczanie za zgodność. </w:t>
      </w:r>
    </w:p>
    <w:p w14:paraId="62013EAE" w14:textId="77777777" w:rsidR="003C3B56" w:rsidRPr="00FF5786" w:rsidRDefault="00E704C5" w:rsidP="009D19C9">
      <w:pPr>
        <w:pStyle w:val="Akapitzlist"/>
        <w:numPr>
          <w:ilvl w:val="3"/>
          <w:numId w:val="6"/>
        </w:numPr>
        <w:spacing w:line="276" w:lineRule="auto"/>
        <w:ind w:left="924" w:hanging="357"/>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Oświadczenia, o których mowa w SWZ dotyczące Wykonawcy i innych podmiotów, na których zdolnościach lub sytuacji polega Wykonawca na zasadach określonych w art. 462 ustawy oraz dotyczące podwykonawców, składane są w oryginale lub kopii poświadczonej za zgodność z oryginałem. </w:t>
      </w:r>
    </w:p>
    <w:p w14:paraId="16DF8038" w14:textId="6546566F" w:rsidR="003C3B56" w:rsidRPr="00FF5786" w:rsidRDefault="00E704C5" w:rsidP="009D19C9">
      <w:pPr>
        <w:pStyle w:val="Akapitzlist"/>
        <w:numPr>
          <w:ilvl w:val="3"/>
          <w:numId w:val="6"/>
        </w:numPr>
        <w:spacing w:line="276" w:lineRule="auto"/>
        <w:ind w:left="924" w:hanging="357"/>
        <w:rPr>
          <w:rFonts w:ascii="Century Gothic" w:eastAsia="Calibri" w:hAnsi="Century Gothic"/>
          <w:sz w:val="22"/>
          <w:szCs w:val="22"/>
          <w:lang w:eastAsia="en-US"/>
        </w:rPr>
      </w:pPr>
      <w:r w:rsidRPr="00FF5786">
        <w:rPr>
          <w:rFonts w:ascii="Century Gothic" w:eastAsia="Calibri" w:hAnsi="Century Gothic"/>
          <w:sz w:val="22"/>
          <w:szCs w:val="22"/>
          <w:lang w:eastAsia="en-US"/>
        </w:rPr>
        <w:t>Dokumenty, o których mowa w SWZ, inne niż</w:t>
      </w:r>
      <w:r w:rsidR="00CD71D9">
        <w:rPr>
          <w:rFonts w:ascii="Century Gothic" w:eastAsia="Calibri" w:hAnsi="Century Gothic"/>
          <w:sz w:val="22"/>
          <w:szCs w:val="22"/>
          <w:lang w:eastAsia="en-US"/>
        </w:rPr>
        <w:t xml:space="preserve"> oświadczenia, o których mowa w </w:t>
      </w:r>
      <w:r w:rsidRPr="00FF5786">
        <w:rPr>
          <w:rFonts w:ascii="Century Gothic" w:eastAsia="Calibri" w:hAnsi="Century Gothic"/>
          <w:sz w:val="22"/>
          <w:szCs w:val="22"/>
          <w:lang w:eastAsia="en-US"/>
        </w:rPr>
        <w:t>punkcie poprzedzającym, składane są w oryginale lub kopii poświadczonej za zgodność z oryginałem.</w:t>
      </w:r>
    </w:p>
    <w:p w14:paraId="01A32487" w14:textId="616780DB" w:rsidR="003C3B56" w:rsidRPr="00FF5786" w:rsidRDefault="00E704C5" w:rsidP="009D19C9">
      <w:pPr>
        <w:pStyle w:val="Akapitzlist"/>
        <w:numPr>
          <w:ilvl w:val="3"/>
          <w:numId w:val="6"/>
        </w:numPr>
        <w:spacing w:line="276" w:lineRule="auto"/>
        <w:ind w:left="924" w:hanging="357"/>
        <w:rPr>
          <w:rFonts w:ascii="Century Gothic" w:eastAsia="Calibri" w:hAnsi="Century Gothic"/>
          <w:sz w:val="22"/>
          <w:szCs w:val="22"/>
          <w:lang w:eastAsia="en-US"/>
        </w:rPr>
      </w:pPr>
      <w:r w:rsidRPr="00FF5786">
        <w:rPr>
          <w:rFonts w:ascii="Century Gothic" w:eastAsia="Calibri" w:hAnsi="Century Gothic"/>
          <w:sz w:val="22"/>
          <w:szCs w:val="22"/>
          <w:lang w:eastAsia="en-US"/>
        </w:rPr>
        <w:t>Poświadczenia za zgodność z oryginałem dokonuje odpowiednio Wykonawca, podmiot, na którego zdolnościach lub sytuacji polega Wykonawca, Wykonawcy wspólnie ubiegający się o udzielenie zamówienia publicznego albo podwykonawca, w zakre</w:t>
      </w:r>
      <w:r w:rsidR="00CD71D9">
        <w:rPr>
          <w:rFonts w:ascii="Century Gothic" w:eastAsia="Calibri" w:hAnsi="Century Gothic"/>
          <w:sz w:val="22"/>
          <w:szCs w:val="22"/>
          <w:lang w:eastAsia="en-US"/>
        </w:rPr>
        <w:t>sie dokumentów, które każdego z </w:t>
      </w:r>
      <w:r w:rsidRPr="00FF5786">
        <w:rPr>
          <w:rFonts w:ascii="Century Gothic" w:eastAsia="Calibri" w:hAnsi="Century Gothic"/>
          <w:sz w:val="22"/>
          <w:szCs w:val="22"/>
          <w:lang w:eastAsia="en-US"/>
        </w:rPr>
        <w:t>nich dotyczą.</w:t>
      </w:r>
    </w:p>
    <w:p w14:paraId="0F7EFECC" w14:textId="77777777" w:rsidR="003C3B56" w:rsidRPr="00FF5786" w:rsidRDefault="00E704C5" w:rsidP="009D19C9">
      <w:pPr>
        <w:pStyle w:val="Akapitzlist"/>
        <w:numPr>
          <w:ilvl w:val="3"/>
          <w:numId w:val="6"/>
        </w:numPr>
        <w:spacing w:line="276" w:lineRule="auto"/>
        <w:ind w:left="924" w:hanging="357"/>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Dokumenty sporządzone w języku obcym są składane wraz z tłumaczeniem na język polski. </w:t>
      </w:r>
    </w:p>
    <w:p w14:paraId="49655386" w14:textId="77777777" w:rsidR="003C3B56" w:rsidRPr="00FF5786" w:rsidRDefault="00E704C5" w:rsidP="009D19C9">
      <w:pPr>
        <w:pStyle w:val="Akapitzlist"/>
        <w:numPr>
          <w:ilvl w:val="3"/>
          <w:numId w:val="6"/>
        </w:numPr>
        <w:spacing w:line="276" w:lineRule="auto"/>
        <w:ind w:left="924" w:hanging="357"/>
        <w:rPr>
          <w:rFonts w:ascii="Century Gothic" w:eastAsia="Calibri" w:hAnsi="Century Gothic"/>
          <w:sz w:val="22"/>
          <w:szCs w:val="22"/>
          <w:lang w:eastAsia="en-US"/>
        </w:rPr>
      </w:pPr>
      <w:r w:rsidRPr="00FF5786">
        <w:rPr>
          <w:rFonts w:ascii="Century Gothic" w:eastAsia="Calibri" w:hAnsi="Century Gothic"/>
          <w:sz w:val="22"/>
          <w:szCs w:val="22"/>
          <w:lang w:eastAsia="en-US"/>
        </w:rPr>
        <w:t>W przypadku, o którym mowa w Rozdziale XI</w:t>
      </w:r>
      <w:r w:rsidR="0015480D" w:rsidRPr="00FF5786">
        <w:rPr>
          <w:rFonts w:ascii="Century Gothic" w:eastAsia="Calibri" w:hAnsi="Century Gothic"/>
          <w:sz w:val="22"/>
          <w:szCs w:val="22"/>
          <w:lang w:eastAsia="en-US"/>
        </w:rPr>
        <w:t>I</w:t>
      </w:r>
      <w:r w:rsidRPr="00FF5786">
        <w:rPr>
          <w:rFonts w:ascii="Century Gothic" w:eastAsia="Calibri" w:hAnsi="Century Gothic"/>
          <w:sz w:val="22"/>
          <w:szCs w:val="22"/>
          <w:lang w:eastAsia="en-US"/>
        </w:rPr>
        <w:t xml:space="preserve"> </w:t>
      </w:r>
      <w:r w:rsidR="00141ED1" w:rsidRPr="00FF5786">
        <w:rPr>
          <w:rFonts w:ascii="Century Gothic" w:eastAsia="Calibri" w:hAnsi="Century Gothic"/>
          <w:sz w:val="22"/>
          <w:szCs w:val="22"/>
          <w:lang w:eastAsia="en-US"/>
        </w:rPr>
        <w:t>ust</w:t>
      </w:r>
      <w:r w:rsidRPr="00FF5786">
        <w:rPr>
          <w:rFonts w:ascii="Century Gothic" w:eastAsia="Calibri" w:hAnsi="Century Gothic"/>
          <w:sz w:val="22"/>
          <w:szCs w:val="22"/>
          <w:lang w:eastAsia="en-US"/>
        </w:rPr>
        <w:t>. 3, Zamawiający może żądać od Wykonawcy przedstawienia tłumaczenia na język polski wskazanych przez Wykonawcę i pobranych samodzielnie przez Zamawiającego dokumentów.</w:t>
      </w:r>
    </w:p>
    <w:p w14:paraId="012DE8CD" w14:textId="48463B7F" w:rsidR="00E704C5" w:rsidRPr="00FF5786" w:rsidRDefault="00E704C5" w:rsidP="009D19C9">
      <w:pPr>
        <w:pStyle w:val="Akapitzlist"/>
        <w:numPr>
          <w:ilvl w:val="3"/>
          <w:numId w:val="6"/>
        </w:numPr>
        <w:spacing w:line="276" w:lineRule="auto"/>
        <w:ind w:left="924" w:hanging="357"/>
        <w:rPr>
          <w:rFonts w:ascii="Century Gothic" w:eastAsia="Calibri" w:hAnsi="Century Gothic"/>
          <w:sz w:val="22"/>
          <w:szCs w:val="22"/>
          <w:lang w:eastAsia="en-US"/>
        </w:rPr>
      </w:pPr>
      <w:r w:rsidRPr="00FF5786">
        <w:rPr>
          <w:rFonts w:ascii="Century Gothic" w:eastAsia="Calibri" w:hAnsi="Century Gothic"/>
          <w:sz w:val="22"/>
          <w:szCs w:val="22"/>
          <w:lang w:eastAsia="en-US"/>
        </w:rPr>
        <w:lastRenderedPageBreak/>
        <w:t>Żaden przepis prawa nie określa sposobu poświadczania dokumentów za zgodność z oryginałem, jednakże mając na uwadze art. 8 pkt. 1 ustawy w związku z art. 6 KC Wykonawca składa poświadczenie w jeden z poniższych sposobów:</w:t>
      </w:r>
    </w:p>
    <w:p w14:paraId="5948A1E4" w14:textId="26D5AE59" w:rsidR="00E704C5" w:rsidRPr="00FF5786" w:rsidRDefault="00E704C5" w:rsidP="009D19C9">
      <w:pPr>
        <w:numPr>
          <w:ilvl w:val="0"/>
          <w:numId w:val="14"/>
        </w:numPr>
        <w:spacing w:line="276" w:lineRule="auto"/>
        <w:rPr>
          <w:rFonts w:ascii="Century Gothic" w:eastAsia="Calibri" w:hAnsi="Century Gothic"/>
          <w:sz w:val="22"/>
          <w:szCs w:val="22"/>
          <w:lang w:eastAsia="en-US"/>
        </w:rPr>
      </w:pPr>
      <w:r w:rsidRPr="00FF5786">
        <w:rPr>
          <w:rFonts w:ascii="Century Gothic" w:eastAsia="Calibri" w:hAnsi="Century Gothic"/>
          <w:sz w:val="22"/>
          <w:szCs w:val="22"/>
          <w:lang w:eastAsia="en-US"/>
        </w:rPr>
        <w:t>na wszystkich zadrukowanych stronach (w przypadku kopii dwustronnych na każdej ze stron), niezależnie od zawartej na nich treści, Wykonawca składa oświadczenie o treści: „Za zg</w:t>
      </w:r>
      <w:r w:rsidR="00CD71D9">
        <w:rPr>
          <w:rFonts w:ascii="Century Gothic" w:eastAsia="Calibri" w:hAnsi="Century Gothic"/>
          <w:sz w:val="22"/>
          <w:szCs w:val="22"/>
          <w:lang w:eastAsia="en-US"/>
        </w:rPr>
        <w:t>odność z oryginałem”, „Zgodne z </w:t>
      </w:r>
      <w:r w:rsidRPr="00FF5786">
        <w:rPr>
          <w:rFonts w:ascii="Century Gothic" w:eastAsia="Calibri" w:hAnsi="Century Gothic"/>
          <w:sz w:val="22"/>
          <w:szCs w:val="22"/>
          <w:lang w:eastAsia="en-US"/>
        </w:rPr>
        <w:t>oryginałem” lub oświadczenie o innej równoważnej treści,</w:t>
      </w:r>
    </w:p>
    <w:p w14:paraId="5277821E" w14:textId="3CCEAEE3" w:rsidR="00E704C5" w:rsidRPr="00FF5786" w:rsidRDefault="00E704C5" w:rsidP="009D19C9">
      <w:pPr>
        <w:numPr>
          <w:ilvl w:val="0"/>
          <w:numId w:val="14"/>
        </w:numPr>
        <w:spacing w:line="276" w:lineRule="auto"/>
        <w:rPr>
          <w:rFonts w:ascii="Century Gothic" w:eastAsia="Calibri" w:hAnsi="Century Gothic"/>
          <w:sz w:val="22"/>
          <w:szCs w:val="22"/>
          <w:lang w:eastAsia="en-US"/>
        </w:rPr>
      </w:pPr>
      <w:r w:rsidRPr="00FF5786">
        <w:rPr>
          <w:rFonts w:ascii="Century Gothic" w:eastAsia="Calibri" w:hAnsi="Century Gothic"/>
          <w:sz w:val="22"/>
          <w:szCs w:val="22"/>
          <w:lang w:eastAsia="en-US"/>
        </w:rPr>
        <w:t>na pierwszej lub ostatniej stronie określając w treści oświadczenia ilość poświadczanych stron, np.: „Potwierdzam za zgodność z orygina</w:t>
      </w:r>
      <w:r w:rsidR="00CD71D9">
        <w:rPr>
          <w:rFonts w:ascii="Century Gothic" w:eastAsia="Calibri" w:hAnsi="Century Gothic"/>
          <w:sz w:val="22"/>
          <w:szCs w:val="22"/>
          <w:lang w:eastAsia="en-US"/>
        </w:rPr>
        <w:t>łem od </w:t>
      </w:r>
      <w:r w:rsidRPr="00FF5786">
        <w:rPr>
          <w:rFonts w:ascii="Century Gothic" w:eastAsia="Calibri" w:hAnsi="Century Gothic"/>
          <w:sz w:val="22"/>
          <w:szCs w:val="22"/>
          <w:lang w:eastAsia="en-US"/>
        </w:rPr>
        <w:t>strony</w:t>
      </w:r>
      <w:r w:rsidR="00CD71D9">
        <w:rPr>
          <w:rFonts w:ascii="Century Gothic" w:eastAsia="Calibri" w:hAnsi="Century Gothic"/>
          <w:sz w:val="22"/>
          <w:szCs w:val="22"/>
          <w:lang w:eastAsia="en-US"/>
        </w:rPr>
        <w:t>…</w:t>
      </w:r>
      <w:r w:rsidRPr="00FF5786">
        <w:rPr>
          <w:rFonts w:ascii="Century Gothic" w:eastAsia="Calibri" w:hAnsi="Century Gothic"/>
          <w:sz w:val="22"/>
          <w:szCs w:val="22"/>
          <w:lang w:eastAsia="en-US"/>
        </w:rPr>
        <w:t xml:space="preserve"> do strony”.</w:t>
      </w:r>
    </w:p>
    <w:p w14:paraId="4DC7997B" w14:textId="74190A33" w:rsidR="00E704C5" w:rsidRPr="00FF5786" w:rsidRDefault="00E704C5" w:rsidP="009D19C9">
      <w:pPr>
        <w:numPr>
          <w:ilvl w:val="1"/>
          <w:numId w:val="6"/>
        </w:numPr>
        <w:spacing w:line="276" w:lineRule="auto"/>
        <w:ind w:left="284" w:hanging="426"/>
        <w:rPr>
          <w:rFonts w:ascii="Century Gothic" w:eastAsia="Calibri" w:hAnsi="Century Gothic"/>
          <w:sz w:val="22"/>
          <w:szCs w:val="22"/>
          <w:lang w:eastAsia="en-US"/>
        </w:rPr>
      </w:pPr>
      <w:r w:rsidRPr="00FF5786">
        <w:rPr>
          <w:rFonts w:ascii="Century Gothic" w:eastAsia="Calibri" w:hAnsi="Century Gothic"/>
          <w:sz w:val="22"/>
          <w:szCs w:val="22"/>
          <w:lang w:eastAsia="en-US"/>
        </w:rPr>
        <w:t>Oferta i wszystkie inne oświadczenia oraz dokum</w:t>
      </w:r>
      <w:r w:rsidR="00CD71D9">
        <w:rPr>
          <w:rFonts w:ascii="Century Gothic" w:eastAsia="Calibri" w:hAnsi="Century Gothic"/>
          <w:sz w:val="22"/>
          <w:szCs w:val="22"/>
          <w:lang w:eastAsia="en-US"/>
        </w:rPr>
        <w:t>enty potwierdzane za zgodność z </w:t>
      </w:r>
      <w:r w:rsidRPr="00FF5786">
        <w:rPr>
          <w:rFonts w:ascii="Century Gothic" w:eastAsia="Calibri" w:hAnsi="Century Gothic"/>
          <w:sz w:val="22"/>
          <w:szCs w:val="22"/>
          <w:lang w:eastAsia="en-US"/>
        </w:rPr>
        <w:t>oryginałem winny być podpisane przez osobę (lub osoby) do tego upoważnioną, tzn. osobę (lub osoby) upoważnioną do składania oświadczeń woli w imieniu Wykonawcy i zaciągania zobowiązań o wartości odpowiadającej cenie złożonej oferty. Na Wykonawcy ciąży obowiązek wykazania, że osoba (lub osoby) składająca ofertę jest do tego uprawniona.</w:t>
      </w:r>
    </w:p>
    <w:p w14:paraId="7D57E2B0" w14:textId="77777777" w:rsidR="00E704C5" w:rsidRPr="00FF5786" w:rsidRDefault="00E704C5" w:rsidP="009D19C9">
      <w:pPr>
        <w:numPr>
          <w:ilvl w:val="1"/>
          <w:numId w:val="6"/>
        </w:numPr>
        <w:spacing w:line="276" w:lineRule="auto"/>
        <w:ind w:left="284" w:hanging="426"/>
        <w:rPr>
          <w:rFonts w:ascii="Century Gothic" w:eastAsia="Calibri" w:hAnsi="Century Gothic"/>
          <w:sz w:val="22"/>
          <w:szCs w:val="22"/>
          <w:lang w:eastAsia="en-US"/>
        </w:rPr>
      </w:pPr>
      <w:r w:rsidRPr="00FF5786">
        <w:rPr>
          <w:rFonts w:ascii="Century Gothic" w:eastAsia="Calibri" w:hAnsi="Century Gothic"/>
          <w:sz w:val="22"/>
          <w:szCs w:val="22"/>
          <w:lang w:eastAsia="en-US"/>
        </w:rPr>
        <w:t>W przypadku Wykonawców wspólnie ubiegających się o udzielenie zamówienia, kopie dokumentów dotyczących odpowiedniego Wykonawcy są poświadczane za zgodność z oryginałem przez tego Wykonawcę.</w:t>
      </w:r>
    </w:p>
    <w:p w14:paraId="2FA0866E" w14:textId="190EA815" w:rsidR="00E704C5" w:rsidRPr="00FF5786" w:rsidRDefault="00E704C5" w:rsidP="009D19C9">
      <w:pPr>
        <w:numPr>
          <w:ilvl w:val="1"/>
          <w:numId w:val="6"/>
        </w:numPr>
        <w:spacing w:line="276" w:lineRule="auto"/>
        <w:ind w:left="284" w:hanging="426"/>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W przypadku osoby (lub osób) działającej </w:t>
      </w:r>
      <w:r w:rsidR="00CD71D9">
        <w:rPr>
          <w:rFonts w:ascii="Century Gothic" w:eastAsia="Calibri" w:hAnsi="Century Gothic"/>
          <w:sz w:val="22"/>
          <w:szCs w:val="22"/>
          <w:lang w:eastAsia="en-US"/>
        </w:rPr>
        <w:t>w imieniu Wykonawcy w oparciu o </w:t>
      </w:r>
      <w:r w:rsidRPr="00FF5786">
        <w:rPr>
          <w:rFonts w:ascii="Century Gothic" w:eastAsia="Calibri" w:hAnsi="Century Gothic"/>
          <w:sz w:val="22"/>
          <w:szCs w:val="22"/>
          <w:lang w:eastAsia="en-US"/>
        </w:rPr>
        <w:t>odrębnie udzielone pełnomocnictwo, w ofercie należy złożyć przedmiotowe pełnomocnictwo w formie oryginału lub uwierzytelnionej notarialnie kopii.</w:t>
      </w:r>
    </w:p>
    <w:p w14:paraId="3C51F39E" w14:textId="77777777" w:rsidR="00E704C5" w:rsidRPr="00FF5786" w:rsidRDefault="00E704C5" w:rsidP="009D19C9">
      <w:pPr>
        <w:numPr>
          <w:ilvl w:val="1"/>
          <w:numId w:val="6"/>
        </w:numPr>
        <w:spacing w:line="276" w:lineRule="auto"/>
        <w:ind w:left="284" w:hanging="426"/>
        <w:rPr>
          <w:rFonts w:ascii="Century Gothic" w:eastAsia="Calibri" w:hAnsi="Century Gothic"/>
          <w:sz w:val="22"/>
          <w:szCs w:val="22"/>
          <w:lang w:eastAsia="en-US"/>
        </w:rPr>
      </w:pPr>
      <w:r w:rsidRPr="00FF5786">
        <w:rPr>
          <w:rFonts w:ascii="Century Gothic" w:eastAsia="Calibri" w:hAnsi="Century Gothic"/>
          <w:sz w:val="22"/>
          <w:szCs w:val="22"/>
          <w:lang w:eastAsia="en-US"/>
        </w:rPr>
        <w:t>Pełnomocnictwo do złożenia oferty w postępowaniu o zamówienie publiczne jako czynności przekraczającej zakres zwykłego zarządu, dla swojej skuteczności wymaga, aby było pełnomocnictwem rodzajowym lub pełnomocnictwem do poszczególnej czynności.</w:t>
      </w:r>
    </w:p>
    <w:p w14:paraId="11D7B72A" w14:textId="24DCA914" w:rsidR="00C81252" w:rsidRPr="00FF5786" w:rsidRDefault="00C81252" w:rsidP="009D19C9">
      <w:pPr>
        <w:numPr>
          <w:ilvl w:val="1"/>
          <w:numId w:val="6"/>
        </w:numPr>
        <w:spacing w:line="276" w:lineRule="auto"/>
        <w:ind w:left="284" w:hanging="426"/>
        <w:rPr>
          <w:rFonts w:ascii="Century Gothic" w:eastAsia="Calibri" w:hAnsi="Century Gothic"/>
          <w:sz w:val="22"/>
          <w:szCs w:val="22"/>
          <w:lang w:eastAsia="en-US"/>
        </w:rPr>
      </w:pPr>
      <w:r w:rsidRPr="00FF5786">
        <w:rPr>
          <w:rFonts w:ascii="Century Gothic" w:eastAsia="Calibri" w:hAnsi="Century Gothic"/>
          <w:sz w:val="22"/>
          <w:szCs w:val="22"/>
          <w:lang w:eastAsia="en-US"/>
        </w:rPr>
        <w:t>Podpis lub podpisy należy złożyć w taki sposób, aby oferta (oświadczenie woli) była ważna w rozumieniu przepisów Kodeksu cywilnego (art. 78</w:t>
      </w:r>
      <w:r w:rsidRPr="00FF5786">
        <w:rPr>
          <w:rFonts w:ascii="Century Gothic" w:eastAsia="Calibri" w:hAnsi="Century Gothic"/>
          <w:sz w:val="22"/>
          <w:szCs w:val="22"/>
          <w:vertAlign w:val="superscript"/>
          <w:lang w:eastAsia="en-US"/>
        </w:rPr>
        <w:t>1</w:t>
      </w:r>
      <w:r w:rsidRPr="00FF5786">
        <w:rPr>
          <w:rFonts w:ascii="Century Gothic" w:eastAsia="Calibri" w:hAnsi="Century Gothic"/>
          <w:sz w:val="22"/>
          <w:szCs w:val="22"/>
          <w:lang w:eastAsia="en-US"/>
        </w:rPr>
        <w:t>).</w:t>
      </w:r>
      <w:r w:rsidRPr="00FF5786">
        <w:rPr>
          <w:rFonts w:ascii="Century Gothic" w:eastAsia="Calibri" w:hAnsi="Century Gothic"/>
          <w:sz w:val="20"/>
          <w:szCs w:val="20"/>
          <w:lang w:eastAsia="en-US"/>
        </w:rPr>
        <w:t xml:space="preserve"> </w:t>
      </w:r>
      <w:r w:rsidRPr="00FF5786">
        <w:rPr>
          <w:rFonts w:ascii="Century Gothic" w:hAnsi="Century Gothic"/>
          <w:sz w:val="22"/>
          <w:szCs w:val="22"/>
        </w:rPr>
        <w:t>Do zachowania elektronicznej formy czynności prawnej wystarc</w:t>
      </w:r>
      <w:r w:rsidR="00CD71D9">
        <w:rPr>
          <w:rFonts w:ascii="Century Gothic" w:hAnsi="Century Gothic"/>
          <w:sz w:val="22"/>
          <w:szCs w:val="22"/>
        </w:rPr>
        <w:t>za złożenie oświadczenia woli w </w:t>
      </w:r>
      <w:r w:rsidRPr="00FF5786">
        <w:rPr>
          <w:rFonts w:ascii="Century Gothic" w:hAnsi="Century Gothic"/>
          <w:sz w:val="22"/>
          <w:szCs w:val="22"/>
        </w:rPr>
        <w:t>postaci elektronicznej i opatrzenie go kwalifikowanym podpisem elektronicznym.</w:t>
      </w:r>
    </w:p>
    <w:p w14:paraId="0A918974" w14:textId="77777777" w:rsidR="00E704C5" w:rsidRPr="00FF5786" w:rsidRDefault="00E704C5" w:rsidP="009D19C9">
      <w:pPr>
        <w:numPr>
          <w:ilvl w:val="1"/>
          <w:numId w:val="6"/>
        </w:numPr>
        <w:spacing w:line="276" w:lineRule="auto"/>
        <w:ind w:left="284" w:hanging="426"/>
        <w:rPr>
          <w:rFonts w:ascii="Century Gothic" w:eastAsia="Calibri" w:hAnsi="Century Gothic"/>
          <w:sz w:val="22"/>
          <w:szCs w:val="22"/>
          <w:lang w:eastAsia="en-US"/>
        </w:rPr>
      </w:pPr>
      <w:r w:rsidRPr="00FF5786">
        <w:rPr>
          <w:rFonts w:ascii="Century Gothic" w:eastAsia="Calibri" w:hAnsi="Century Gothic"/>
          <w:sz w:val="22"/>
          <w:szCs w:val="22"/>
          <w:lang w:eastAsia="en-US"/>
        </w:rPr>
        <w:t>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w:t>
      </w:r>
    </w:p>
    <w:p w14:paraId="0C52CACF" w14:textId="77777777" w:rsidR="00E704C5" w:rsidRPr="00FF5786" w:rsidRDefault="00E704C5" w:rsidP="009D19C9">
      <w:pPr>
        <w:numPr>
          <w:ilvl w:val="1"/>
          <w:numId w:val="6"/>
        </w:numPr>
        <w:spacing w:line="276" w:lineRule="auto"/>
        <w:ind w:left="284" w:hanging="426"/>
        <w:rPr>
          <w:rFonts w:ascii="Century Gothic" w:eastAsia="Calibri" w:hAnsi="Century Gothic"/>
          <w:sz w:val="22"/>
          <w:szCs w:val="22"/>
          <w:lang w:eastAsia="en-US"/>
        </w:rPr>
      </w:pPr>
      <w:r w:rsidRPr="00FF5786">
        <w:rPr>
          <w:rFonts w:ascii="Century Gothic" w:eastAsia="Calibri" w:hAnsi="Century Gothic"/>
          <w:sz w:val="22"/>
          <w:szCs w:val="22"/>
          <w:lang w:eastAsia="en-US"/>
        </w:rPr>
        <w:t>Wszelkie ewentualne zmiany (korekty) w treści dokumentu:</w:t>
      </w:r>
    </w:p>
    <w:p w14:paraId="5F3B2C5B" w14:textId="77777777" w:rsidR="00E704C5" w:rsidRPr="00FF5786" w:rsidRDefault="00E704C5" w:rsidP="009D19C9">
      <w:pPr>
        <w:pStyle w:val="Akapitzlist"/>
        <w:numPr>
          <w:ilvl w:val="0"/>
          <w:numId w:val="15"/>
        </w:numPr>
        <w:spacing w:after="100" w:afterAutospacing="1" w:line="276" w:lineRule="auto"/>
        <w:ind w:left="851"/>
        <w:rPr>
          <w:rFonts w:ascii="Century Gothic" w:eastAsia="Calibri" w:hAnsi="Century Gothic"/>
          <w:sz w:val="22"/>
          <w:szCs w:val="22"/>
          <w:lang w:eastAsia="en-US"/>
        </w:rPr>
      </w:pPr>
      <w:r w:rsidRPr="00FF5786">
        <w:rPr>
          <w:rFonts w:ascii="Century Gothic" w:eastAsia="Calibri" w:hAnsi="Century Gothic"/>
          <w:sz w:val="22"/>
          <w:szCs w:val="22"/>
          <w:lang w:eastAsia="en-US"/>
        </w:rPr>
        <w:t>nanosi się w sposób niebudzący żadnych wątpliwości co do ostatecznej treści dokumentu, tj. jednoznacznie i czytelnie,</w:t>
      </w:r>
    </w:p>
    <w:p w14:paraId="7C2191FF" w14:textId="07CF9AB4" w:rsidR="00E704C5" w:rsidRPr="00FF5786" w:rsidRDefault="00E704C5" w:rsidP="009D19C9">
      <w:pPr>
        <w:pStyle w:val="Akapitzlist"/>
        <w:numPr>
          <w:ilvl w:val="0"/>
          <w:numId w:val="15"/>
        </w:numPr>
        <w:spacing w:line="276" w:lineRule="auto"/>
        <w:ind w:left="851"/>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autoryzuje się podpisem (patrz Rozdział </w:t>
      </w:r>
      <w:r w:rsidR="00141ED1" w:rsidRPr="00FF5786">
        <w:rPr>
          <w:rFonts w:ascii="Century Gothic" w:eastAsia="Calibri" w:hAnsi="Century Gothic"/>
          <w:sz w:val="22"/>
          <w:szCs w:val="22"/>
          <w:lang w:eastAsia="en-US"/>
        </w:rPr>
        <w:t>X</w:t>
      </w:r>
      <w:r w:rsidR="0015480D" w:rsidRPr="00FF5786">
        <w:rPr>
          <w:rFonts w:ascii="Century Gothic" w:eastAsia="Calibri" w:hAnsi="Century Gothic"/>
          <w:sz w:val="22"/>
          <w:szCs w:val="22"/>
          <w:lang w:eastAsia="en-US"/>
        </w:rPr>
        <w:t>IV</w:t>
      </w:r>
      <w:r w:rsidRPr="00FF5786">
        <w:rPr>
          <w:rFonts w:ascii="Century Gothic" w:eastAsia="Calibri" w:hAnsi="Century Gothic"/>
          <w:sz w:val="22"/>
          <w:szCs w:val="22"/>
          <w:lang w:eastAsia="en-US"/>
        </w:rPr>
        <w:t xml:space="preserve"> pkt 12) przez osobę (lub osoby) upoważnioną do reprezentowania Wykonawcy.</w:t>
      </w:r>
    </w:p>
    <w:p w14:paraId="2EEAD5E7" w14:textId="141B052E" w:rsidR="00E704C5" w:rsidRPr="00FF5786" w:rsidRDefault="00E704C5" w:rsidP="009D19C9">
      <w:pPr>
        <w:numPr>
          <w:ilvl w:val="1"/>
          <w:numId w:val="6"/>
        </w:numPr>
        <w:spacing w:line="276" w:lineRule="auto"/>
        <w:ind w:left="284" w:hanging="426"/>
        <w:rPr>
          <w:rFonts w:ascii="Century Gothic" w:eastAsia="Calibri" w:hAnsi="Century Gothic"/>
          <w:sz w:val="22"/>
          <w:szCs w:val="22"/>
          <w:lang w:eastAsia="en-US"/>
        </w:rPr>
      </w:pPr>
      <w:r w:rsidRPr="00FF5786">
        <w:rPr>
          <w:rFonts w:ascii="Century Gothic" w:eastAsia="Calibri" w:hAnsi="Century Gothic"/>
          <w:sz w:val="22"/>
          <w:szCs w:val="22"/>
          <w:lang w:eastAsia="en-US"/>
        </w:rPr>
        <w:t>Wykonawca składa ofertę na własny koszt i ryzyko, tzn. ponosi wszelkie konsekwencje oraz koszty związane z udziałem w postęp</w:t>
      </w:r>
      <w:r w:rsidR="00CD71D9">
        <w:rPr>
          <w:rFonts w:ascii="Century Gothic" w:eastAsia="Calibri" w:hAnsi="Century Gothic"/>
          <w:sz w:val="22"/>
          <w:szCs w:val="22"/>
          <w:lang w:eastAsia="en-US"/>
        </w:rPr>
        <w:t>owaniu, w tym koszty związane z </w:t>
      </w:r>
      <w:r w:rsidRPr="00FF5786">
        <w:rPr>
          <w:rFonts w:ascii="Century Gothic" w:eastAsia="Calibri" w:hAnsi="Century Gothic"/>
          <w:sz w:val="22"/>
          <w:szCs w:val="22"/>
          <w:lang w:eastAsia="en-US"/>
        </w:rPr>
        <w:t>przygotowaniem i złożeniem oferty.</w:t>
      </w:r>
    </w:p>
    <w:p w14:paraId="021CD8E9" w14:textId="4FF51042" w:rsidR="00E704C5" w:rsidRPr="00FF5786" w:rsidRDefault="00E704C5" w:rsidP="009D19C9">
      <w:pPr>
        <w:numPr>
          <w:ilvl w:val="1"/>
          <w:numId w:val="6"/>
        </w:numPr>
        <w:spacing w:line="276" w:lineRule="auto"/>
        <w:ind w:left="284" w:hanging="426"/>
        <w:rPr>
          <w:rFonts w:ascii="Century Gothic" w:eastAsia="Calibri" w:hAnsi="Century Gothic"/>
          <w:sz w:val="22"/>
          <w:szCs w:val="22"/>
          <w:lang w:eastAsia="en-US"/>
        </w:rPr>
      </w:pPr>
      <w:r w:rsidRPr="00FF5786">
        <w:rPr>
          <w:rFonts w:ascii="Century Gothic" w:hAnsi="Century Gothic"/>
          <w:color w:val="000000" w:themeColor="text1"/>
          <w:sz w:val="22"/>
          <w:szCs w:val="22"/>
        </w:rPr>
        <w:lastRenderedPageBreak/>
        <w:t>Wszelkie informacje stanowiące tajemnicę przedsi</w:t>
      </w:r>
      <w:r w:rsidR="00CD71D9">
        <w:rPr>
          <w:rFonts w:ascii="Century Gothic" w:hAnsi="Century Gothic"/>
          <w:color w:val="000000" w:themeColor="text1"/>
          <w:sz w:val="22"/>
          <w:szCs w:val="22"/>
        </w:rPr>
        <w:t>ębiorstwa w rozumieniu ustawy z </w:t>
      </w:r>
      <w:r w:rsidRPr="00FF5786">
        <w:rPr>
          <w:rFonts w:ascii="Century Gothic" w:hAnsi="Century Gothic"/>
          <w:color w:val="000000" w:themeColor="text1"/>
          <w:sz w:val="22"/>
          <w:szCs w:val="22"/>
        </w:rPr>
        <w:t>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27BA1BE4" w14:textId="5289BCFC" w:rsidR="00E704C5" w:rsidRPr="00FF5786" w:rsidRDefault="00E704C5" w:rsidP="009D19C9">
      <w:pPr>
        <w:numPr>
          <w:ilvl w:val="1"/>
          <w:numId w:val="6"/>
        </w:numPr>
        <w:spacing w:line="276" w:lineRule="auto"/>
        <w:ind w:left="284" w:hanging="426"/>
        <w:rPr>
          <w:rFonts w:ascii="Century Gothic" w:eastAsia="Calibri" w:hAnsi="Century Gothic"/>
          <w:sz w:val="22"/>
          <w:szCs w:val="22"/>
          <w:lang w:eastAsia="en-US"/>
        </w:rPr>
      </w:pPr>
      <w:r w:rsidRPr="00FF5786">
        <w:rPr>
          <w:rFonts w:ascii="Century Gothic" w:eastAsia="Calibri" w:hAnsi="Century Gothic"/>
          <w:sz w:val="22"/>
          <w:szCs w:val="22"/>
          <w:lang w:eastAsia="en-US"/>
        </w:rPr>
        <w:t>Nie ujawnia się informacji stanowiących tajemnicę przedsiębiorstwa w rozumieniu przepisów o zwalczaniu nieuczciwej konkurencji, jeżeli Wykonawca, nie później niż</w:t>
      </w:r>
      <w:r w:rsidR="00CD71D9">
        <w:rPr>
          <w:rFonts w:ascii="Century Gothic" w:eastAsia="Calibri" w:hAnsi="Century Gothic"/>
          <w:sz w:val="22"/>
          <w:szCs w:val="22"/>
          <w:lang w:eastAsia="en-US"/>
        </w:rPr>
        <w:t xml:space="preserve"> w </w:t>
      </w:r>
      <w:r w:rsidRPr="00FF5786">
        <w:rPr>
          <w:rFonts w:ascii="Century Gothic" w:eastAsia="Calibri" w:hAnsi="Century Gothic"/>
          <w:sz w:val="22"/>
          <w:szCs w:val="22"/>
          <w:lang w:eastAsia="en-US"/>
        </w:rPr>
        <w:t>terminie składania ofert, zastrzegł, że nie mogą być one udostępniane oraz wykazał, iż zastrzeżone informacje stanowią tajemn</w:t>
      </w:r>
      <w:r w:rsidR="00CD71D9">
        <w:rPr>
          <w:rFonts w:ascii="Century Gothic" w:eastAsia="Calibri" w:hAnsi="Century Gothic"/>
          <w:sz w:val="22"/>
          <w:szCs w:val="22"/>
          <w:lang w:eastAsia="en-US"/>
        </w:rPr>
        <w:t>icę przedsiębiorstwa. Zgodnie z </w:t>
      </w:r>
      <w:r w:rsidRPr="00FF5786">
        <w:rPr>
          <w:rFonts w:ascii="Century Gothic" w:eastAsia="Calibri" w:hAnsi="Century Gothic"/>
          <w:sz w:val="22"/>
          <w:szCs w:val="22"/>
          <w:lang w:eastAsia="en-US"/>
        </w:rPr>
        <w:t>ustawą z dnia 16 kwietnia 1993 r. o zwalczaniu nieuc</w:t>
      </w:r>
      <w:r w:rsidR="00CD71D9">
        <w:rPr>
          <w:rFonts w:ascii="Century Gothic" w:eastAsia="Calibri" w:hAnsi="Century Gothic"/>
          <w:sz w:val="22"/>
          <w:szCs w:val="22"/>
          <w:lang w:eastAsia="en-US"/>
        </w:rPr>
        <w:t>zciwej konkurencji (tj. Dz.U. z </w:t>
      </w:r>
      <w:r w:rsidRPr="00FF5786">
        <w:rPr>
          <w:rFonts w:ascii="Century Gothic" w:eastAsia="Calibri" w:hAnsi="Century Gothic"/>
          <w:sz w:val="22"/>
          <w:szCs w:val="22"/>
          <w:lang w:eastAsia="en-US"/>
        </w:rPr>
        <w:t>2020 r. poz. 1913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9CCCAFB" w14:textId="77777777" w:rsidR="00E704C5" w:rsidRPr="00FF5786" w:rsidRDefault="00E704C5" w:rsidP="009D19C9">
      <w:pPr>
        <w:numPr>
          <w:ilvl w:val="1"/>
          <w:numId w:val="6"/>
        </w:numPr>
        <w:spacing w:line="276" w:lineRule="auto"/>
        <w:ind w:left="284" w:hanging="426"/>
        <w:rPr>
          <w:rFonts w:ascii="Century Gothic" w:eastAsia="Calibri" w:hAnsi="Century Gothic"/>
          <w:sz w:val="22"/>
          <w:szCs w:val="22"/>
          <w:lang w:eastAsia="en-US"/>
        </w:rPr>
      </w:pPr>
      <w:r w:rsidRPr="00FF5786">
        <w:rPr>
          <w:rFonts w:ascii="Century Gothic" w:eastAsia="Calibri" w:hAnsi="Century Gothic"/>
          <w:sz w:val="22"/>
          <w:szCs w:val="22"/>
          <w:lang w:eastAsia="en-US"/>
        </w:rPr>
        <w:t>Zamawiający, z zastrzeżeniem art. 128 ust. 1,4,5 ustawy, informuje, że:</w:t>
      </w:r>
    </w:p>
    <w:p w14:paraId="3093BECD" w14:textId="77777777" w:rsidR="00E704C5" w:rsidRPr="00FF5786" w:rsidRDefault="00E704C5" w:rsidP="009D19C9">
      <w:pPr>
        <w:numPr>
          <w:ilvl w:val="2"/>
          <w:numId w:val="16"/>
        </w:numPr>
        <w:spacing w:line="276" w:lineRule="auto"/>
        <w:ind w:left="851"/>
        <w:rPr>
          <w:rFonts w:ascii="Century Gothic" w:eastAsia="Calibri" w:hAnsi="Century Gothic"/>
          <w:sz w:val="22"/>
          <w:szCs w:val="22"/>
          <w:lang w:eastAsia="en-US"/>
        </w:rPr>
      </w:pPr>
      <w:r w:rsidRPr="00FF5786">
        <w:rPr>
          <w:rFonts w:ascii="Century Gothic" w:eastAsia="Calibri" w:hAnsi="Century Gothic"/>
          <w:sz w:val="22"/>
          <w:szCs w:val="22"/>
          <w:lang w:eastAsia="en-US"/>
        </w:rPr>
        <w:t>w przypadku, gdy Wykonawca nie złoży wymaganych oświadczeń lub dokumentów lub będą one błędne, niekompletne, Wykonawca zostanie wykluczony lub oferta zostanie odrzucona,</w:t>
      </w:r>
    </w:p>
    <w:p w14:paraId="2F0B7A1E" w14:textId="42896374" w:rsidR="00E704C5" w:rsidRPr="00FF5786" w:rsidRDefault="00E704C5" w:rsidP="009D19C9">
      <w:pPr>
        <w:numPr>
          <w:ilvl w:val="2"/>
          <w:numId w:val="16"/>
        </w:numPr>
        <w:spacing w:line="276" w:lineRule="auto"/>
        <w:ind w:left="851"/>
        <w:rPr>
          <w:rFonts w:ascii="Century Gothic" w:eastAsia="Calibri" w:hAnsi="Century Gothic"/>
          <w:sz w:val="22"/>
          <w:szCs w:val="22"/>
          <w:lang w:eastAsia="en-US"/>
        </w:rPr>
      </w:pPr>
      <w:r w:rsidRPr="00FF5786">
        <w:rPr>
          <w:rFonts w:ascii="Century Gothic" w:eastAsia="Calibri" w:hAnsi="Century Gothic"/>
          <w:sz w:val="22"/>
          <w:szCs w:val="22"/>
          <w:lang w:eastAsia="en-US"/>
        </w:rPr>
        <w:t>dokumenty lub strony dokumentów, które n</w:t>
      </w:r>
      <w:r w:rsidR="00CD71D9">
        <w:rPr>
          <w:rFonts w:ascii="Century Gothic" w:eastAsia="Calibri" w:hAnsi="Century Gothic"/>
          <w:sz w:val="22"/>
          <w:szCs w:val="22"/>
          <w:lang w:eastAsia="en-US"/>
        </w:rPr>
        <w:t>ie będą posiadały autoryzacji w </w:t>
      </w:r>
      <w:r w:rsidRPr="00FF5786">
        <w:rPr>
          <w:rFonts w:ascii="Century Gothic" w:eastAsia="Calibri" w:hAnsi="Century Gothic"/>
          <w:sz w:val="22"/>
          <w:szCs w:val="22"/>
          <w:lang w:eastAsia="en-US"/>
        </w:rPr>
        <w:t>sposób określony w SWZ, Zamawiający będzie traktował jakby tych dokumentów lub stron dokumentów fizycznie w ofercie nie było. Oznacza to, że treść nieautoryzowanych dokumentów lub stron nie będzie uwzględniana zarówno przy ocenie spełnienia warunków udziału w postępowaniu, jaki i przy ocenie zgodności treści oferty z treścią SWZ,</w:t>
      </w:r>
    </w:p>
    <w:p w14:paraId="66589ADA" w14:textId="247B7F18" w:rsidR="00E704C5" w:rsidRPr="00FF5786" w:rsidRDefault="00E704C5" w:rsidP="009D19C9">
      <w:pPr>
        <w:numPr>
          <w:ilvl w:val="2"/>
          <w:numId w:val="16"/>
        </w:numPr>
        <w:spacing w:line="276" w:lineRule="auto"/>
        <w:ind w:left="851"/>
        <w:rPr>
          <w:rFonts w:ascii="Century Gothic" w:eastAsia="Calibri" w:hAnsi="Century Gothic"/>
          <w:sz w:val="22"/>
          <w:szCs w:val="22"/>
          <w:lang w:eastAsia="en-US"/>
        </w:rPr>
      </w:pPr>
      <w:r w:rsidRPr="00FF5786">
        <w:rPr>
          <w:rFonts w:ascii="Century Gothic" w:eastAsia="Calibri" w:hAnsi="Century Gothic"/>
          <w:sz w:val="22"/>
          <w:szCs w:val="22"/>
          <w:lang w:eastAsia="en-US"/>
        </w:rPr>
        <w:t>w przypadku złożenia dokumentów sporządzonych na drukach opracowanych przez Wykonawcę Zamawiający zastrzega sob</w:t>
      </w:r>
      <w:r w:rsidR="00CD71D9">
        <w:rPr>
          <w:rFonts w:ascii="Century Gothic" w:eastAsia="Calibri" w:hAnsi="Century Gothic"/>
          <w:sz w:val="22"/>
          <w:szCs w:val="22"/>
          <w:lang w:eastAsia="en-US"/>
        </w:rPr>
        <w:t>ie prawo do odrzucenia oferty w </w:t>
      </w:r>
      <w:r w:rsidRPr="00FF5786">
        <w:rPr>
          <w:rFonts w:ascii="Century Gothic" w:eastAsia="Calibri" w:hAnsi="Century Gothic"/>
          <w:sz w:val="22"/>
          <w:szCs w:val="22"/>
          <w:lang w:eastAsia="en-US"/>
        </w:rPr>
        <w:t>przypadku, gdy złożony dokument w wyniku umieszczenia dodatkowych lub pominięcia wymaganych informacji</w:t>
      </w:r>
      <w:r w:rsidR="00CD71D9">
        <w:rPr>
          <w:rFonts w:ascii="Century Gothic" w:eastAsia="Calibri" w:hAnsi="Century Gothic"/>
          <w:sz w:val="22"/>
          <w:szCs w:val="22"/>
          <w:lang w:eastAsia="en-US"/>
        </w:rPr>
        <w:t xml:space="preserve"> lub sformułowań, określonych w </w:t>
      </w:r>
      <w:r w:rsidRPr="00FF5786">
        <w:rPr>
          <w:rFonts w:ascii="Century Gothic" w:eastAsia="Calibri" w:hAnsi="Century Gothic"/>
          <w:sz w:val="22"/>
          <w:szCs w:val="22"/>
          <w:lang w:eastAsia="en-US"/>
        </w:rPr>
        <w:t>formularzach doręczonych przez Zamawiającego, będzie o treści uniemożliwiającej jej porównanie,</w:t>
      </w:r>
    </w:p>
    <w:p w14:paraId="69337372" w14:textId="42D5F914" w:rsidR="00E704C5" w:rsidRPr="00FF5786" w:rsidRDefault="00E704C5" w:rsidP="009D19C9">
      <w:pPr>
        <w:numPr>
          <w:ilvl w:val="2"/>
          <w:numId w:val="16"/>
        </w:numPr>
        <w:spacing w:line="276" w:lineRule="auto"/>
        <w:ind w:left="851"/>
        <w:rPr>
          <w:rFonts w:ascii="Century Gothic" w:eastAsia="Calibri" w:hAnsi="Century Gothic"/>
          <w:sz w:val="22"/>
          <w:szCs w:val="22"/>
          <w:lang w:eastAsia="en-US"/>
        </w:rPr>
      </w:pPr>
      <w:r w:rsidRPr="00FF5786">
        <w:rPr>
          <w:rFonts w:ascii="Century Gothic" w:eastAsia="Calibri" w:hAnsi="Century Gothic"/>
          <w:sz w:val="22"/>
          <w:szCs w:val="22"/>
          <w:lang w:eastAsia="en-US"/>
        </w:rPr>
        <w:t>Wykonawca wezwany przez Zamawiającego do uzupełnienia oświadczeń, dokumentów lub pełnomocnictw, zobowiązany jest do ich złożenia w formie elektronicznej, w sposób określony w Rozdziale XI</w:t>
      </w:r>
      <w:r w:rsidR="00141ED1" w:rsidRPr="00FF5786">
        <w:rPr>
          <w:rFonts w:ascii="Century Gothic" w:eastAsia="Calibri" w:hAnsi="Century Gothic"/>
          <w:sz w:val="22"/>
          <w:szCs w:val="22"/>
          <w:lang w:eastAsia="en-US"/>
        </w:rPr>
        <w:t>II</w:t>
      </w:r>
      <w:r w:rsidRPr="00FF5786">
        <w:rPr>
          <w:rFonts w:ascii="Century Gothic" w:eastAsia="Calibri" w:hAnsi="Century Gothic"/>
          <w:sz w:val="22"/>
          <w:szCs w:val="22"/>
          <w:lang w:eastAsia="en-US"/>
        </w:rPr>
        <w:t>.</w:t>
      </w:r>
    </w:p>
    <w:p w14:paraId="75E0CE61" w14:textId="6449F206" w:rsidR="00E704C5" w:rsidRPr="00FF5786" w:rsidRDefault="00E704C5" w:rsidP="009D19C9">
      <w:pPr>
        <w:pStyle w:val="Akapitzlist"/>
        <w:numPr>
          <w:ilvl w:val="1"/>
          <w:numId w:val="6"/>
        </w:numPr>
        <w:spacing w:line="276" w:lineRule="auto"/>
        <w:ind w:left="284" w:hanging="426"/>
        <w:rPr>
          <w:rFonts w:ascii="Century Gothic" w:eastAsia="Calibri" w:hAnsi="Century Gothic"/>
          <w:sz w:val="22"/>
          <w:szCs w:val="22"/>
          <w:lang w:eastAsia="en-US"/>
        </w:rPr>
      </w:pPr>
      <w:r w:rsidRPr="00FF5786">
        <w:rPr>
          <w:rFonts w:ascii="Century Gothic" w:hAnsi="Century Gothic"/>
          <w:bCs/>
          <w:sz w:val="22"/>
          <w:szCs w:val="22"/>
        </w:rPr>
        <w:t>Ofertę, oświadczenia, o k</w:t>
      </w:r>
      <w:r w:rsidR="00DE3338" w:rsidRPr="00FF5786">
        <w:rPr>
          <w:rFonts w:ascii="Century Gothic" w:hAnsi="Century Gothic"/>
          <w:bCs/>
          <w:sz w:val="22"/>
          <w:szCs w:val="22"/>
        </w:rPr>
        <w:t xml:space="preserve">tórych mowa w art. 125 ust. 1 </w:t>
      </w:r>
      <w:proofErr w:type="spellStart"/>
      <w:r w:rsidR="00DE3338" w:rsidRPr="00FF5786">
        <w:rPr>
          <w:rFonts w:ascii="Century Gothic" w:hAnsi="Century Gothic"/>
          <w:bCs/>
          <w:sz w:val="22"/>
          <w:szCs w:val="22"/>
        </w:rPr>
        <w:t>P</w:t>
      </w:r>
      <w:r w:rsidRPr="00FF5786">
        <w:rPr>
          <w:rFonts w:ascii="Century Gothic" w:hAnsi="Century Gothic"/>
          <w:bCs/>
          <w:sz w:val="22"/>
          <w:szCs w:val="22"/>
        </w:rPr>
        <w:t>zp</w:t>
      </w:r>
      <w:proofErr w:type="spellEnd"/>
      <w:r w:rsidRPr="00FF5786">
        <w:rPr>
          <w:rFonts w:ascii="Century Gothic" w:hAnsi="Century Gothic"/>
          <w:bCs/>
          <w:sz w:val="22"/>
          <w:szCs w:val="22"/>
        </w:rPr>
        <w:t>, podmiotowe środki dowodowe, pełnomocnictwa, zobowiązanie podmiotu udostępniającego zasoby sporządza się w postaci elektronicznej, w ogólnie dostępnych formatach zgodnych z „Obwieszczeniem Prezesa Rady Ministrów w sprawie Krajowych Ram Interoperacyjności, minimalnych wymagań dla rejestrów publicznych i wymiany informacji w postaci elektronicznej oraz minimalnych wymagań dla systemów teleinformatycznych.</w:t>
      </w:r>
    </w:p>
    <w:p w14:paraId="4C5A43A4" w14:textId="77777777" w:rsidR="00E704C5" w:rsidRPr="00FF5786" w:rsidRDefault="00E704C5" w:rsidP="009D19C9">
      <w:pPr>
        <w:pStyle w:val="Akapitzlist"/>
        <w:numPr>
          <w:ilvl w:val="0"/>
          <w:numId w:val="28"/>
        </w:numPr>
        <w:spacing w:line="276" w:lineRule="auto"/>
        <w:ind w:right="91"/>
        <w:contextualSpacing w:val="0"/>
        <w:rPr>
          <w:rFonts w:ascii="Century Gothic" w:hAnsi="Century Gothic"/>
          <w:bCs/>
          <w:sz w:val="22"/>
          <w:szCs w:val="22"/>
        </w:rPr>
      </w:pPr>
      <w:r w:rsidRPr="00FF5786">
        <w:rPr>
          <w:rFonts w:ascii="Century Gothic" w:hAnsi="Century Gothic"/>
          <w:bCs/>
          <w:sz w:val="22"/>
          <w:szCs w:val="22"/>
        </w:rPr>
        <w:t>Zamawiający rekomenduje wykorzystanie formatów: .pdf .</w:t>
      </w:r>
      <w:proofErr w:type="spellStart"/>
      <w:r w:rsidRPr="00FF5786">
        <w:rPr>
          <w:rFonts w:ascii="Century Gothic" w:hAnsi="Century Gothic"/>
          <w:bCs/>
          <w:sz w:val="22"/>
          <w:szCs w:val="22"/>
        </w:rPr>
        <w:t>doc</w:t>
      </w:r>
      <w:proofErr w:type="spellEnd"/>
      <w:r w:rsidRPr="00FF5786">
        <w:rPr>
          <w:rFonts w:ascii="Century Gothic" w:hAnsi="Century Gothic"/>
          <w:bCs/>
          <w:sz w:val="22"/>
          <w:szCs w:val="22"/>
        </w:rPr>
        <w:t xml:space="preserve"> .</w:t>
      </w:r>
      <w:proofErr w:type="spellStart"/>
      <w:r w:rsidRPr="00FF5786">
        <w:rPr>
          <w:rFonts w:ascii="Century Gothic" w:hAnsi="Century Gothic"/>
          <w:bCs/>
          <w:sz w:val="22"/>
          <w:szCs w:val="22"/>
        </w:rPr>
        <w:t>docx</w:t>
      </w:r>
      <w:proofErr w:type="spellEnd"/>
      <w:r w:rsidRPr="00FF5786">
        <w:rPr>
          <w:rFonts w:ascii="Century Gothic" w:hAnsi="Century Gothic"/>
          <w:bCs/>
          <w:sz w:val="22"/>
          <w:szCs w:val="22"/>
        </w:rPr>
        <w:t xml:space="preserve"> .xls .</w:t>
      </w:r>
      <w:proofErr w:type="spellStart"/>
      <w:r w:rsidRPr="00FF5786">
        <w:rPr>
          <w:rFonts w:ascii="Century Gothic" w:hAnsi="Century Gothic"/>
          <w:bCs/>
          <w:sz w:val="22"/>
          <w:szCs w:val="22"/>
        </w:rPr>
        <w:t>xlsx</w:t>
      </w:r>
      <w:proofErr w:type="spellEnd"/>
      <w:r w:rsidRPr="00FF5786">
        <w:rPr>
          <w:rFonts w:ascii="Century Gothic" w:hAnsi="Century Gothic"/>
          <w:bCs/>
          <w:sz w:val="22"/>
          <w:szCs w:val="22"/>
        </w:rPr>
        <w:t xml:space="preserve"> .jpg. </w:t>
      </w:r>
      <w:r w:rsidRPr="00FF5786">
        <w:rPr>
          <w:rFonts w:ascii="Century Gothic" w:hAnsi="Century Gothic"/>
          <w:b/>
          <w:sz w:val="22"/>
          <w:szCs w:val="22"/>
        </w:rPr>
        <w:t>ze szczególnym wskazaniem na .pdf,</w:t>
      </w:r>
    </w:p>
    <w:p w14:paraId="3DE1D3B4" w14:textId="77777777" w:rsidR="00E704C5" w:rsidRPr="00FF5786" w:rsidRDefault="00E704C5" w:rsidP="009D19C9">
      <w:pPr>
        <w:pStyle w:val="Akapitzlist"/>
        <w:numPr>
          <w:ilvl w:val="0"/>
          <w:numId w:val="28"/>
        </w:numPr>
        <w:spacing w:line="276" w:lineRule="auto"/>
        <w:ind w:right="91"/>
        <w:contextualSpacing w:val="0"/>
        <w:rPr>
          <w:rFonts w:ascii="Century Gothic" w:hAnsi="Century Gothic"/>
          <w:bCs/>
          <w:sz w:val="22"/>
          <w:szCs w:val="22"/>
        </w:rPr>
      </w:pPr>
      <w:r w:rsidRPr="00FF5786">
        <w:rPr>
          <w:rFonts w:ascii="Century Gothic" w:hAnsi="Century Gothic"/>
          <w:bCs/>
          <w:sz w:val="22"/>
          <w:szCs w:val="22"/>
        </w:rPr>
        <w:lastRenderedPageBreak/>
        <w:t>W celu ewentualnej kompresji danych zamawiający rekomenduje wykorzystanie formatu .zip</w:t>
      </w:r>
    </w:p>
    <w:p w14:paraId="1B83742A" w14:textId="77777777" w:rsidR="00E704C5" w:rsidRPr="00FF5786" w:rsidRDefault="00E704C5" w:rsidP="009D19C9">
      <w:pPr>
        <w:pStyle w:val="Akapitzlist"/>
        <w:numPr>
          <w:ilvl w:val="0"/>
          <w:numId w:val="28"/>
        </w:numPr>
        <w:spacing w:line="276" w:lineRule="auto"/>
        <w:ind w:right="91"/>
        <w:contextualSpacing w:val="0"/>
        <w:rPr>
          <w:rFonts w:ascii="Century Gothic" w:hAnsi="Century Gothic"/>
          <w:b/>
          <w:sz w:val="22"/>
          <w:szCs w:val="22"/>
        </w:rPr>
      </w:pPr>
      <w:r w:rsidRPr="00FF5786">
        <w:rPr>
          <w:rFonts w:ascii="Century Gothic" w:hAnsi="Century Gothic"/>
          <w:bCs/>
          <w:sz w:val="22"/>
          <w:szCs w:val="22"/>
        </w:rPr>
        <w:t xml:space="preserve">Wśród formatów powszechnych a </w:t>
      </w:r>
      <w:r w:rsidRPr="00FF5786">
        <w:rPr>
          <w:rFonts w:ascii="Century Gothic" w:hAnsi="Century Gothic"/>
          <w:b/>
          <w:sz w:val="22"/>
          <w:szCs w:val="22"/>
        </w:rPr>
        <w:t>NIE występujących</w:t>
      </w:r>
      <w:r w:rsidRPr="00FF5786">
        <w:rPr>
          <w:rFonts w:ascii="Century Gothic" w:hAnsi="Century Gothic"/>
          <w:bCs/>
          <w:sz w:val="22"/>
          <w:szCs w:val="22"/>
        </w:rPr>
        <w:t xml:space="preserve"> w rozporządzeniu występują: .</w:t>
      </w:r>
      <w:proofErr w:type="spellStart"/>
      <w:r w:rsidRPr="00FF5786">
        <w:rPr>
          <w:rFonts w:ascii="Century Gothic" w:hAnsi="Century Gothic"/>
          <w:bCs/>
          <w:sz w:val="22"/>
          <w:szCs w:val="22"/>
        </w:rPr>
        <w:t>rar</w:t>
      </w:r>
      <w:proofErr w:type="spellEnd"/>
      <w:r w:rsidRPr="00FF5786">
        <w:rPr>
          <w:rFonts w:ascii="Century Gothic" w:hAnsi="Century Gothic"/>
          <w:bCs/>
          <w:sz w:val="22"/>
          <w:szCs w:val="22"/>
        </w:rPr>
        <w:t xml:space="preserve"> .gif .</w:t>
      </w:r>
      <w:proofErr w:type="spellStart"/>
      <w:r w:rsidRPr="00FF5786">
        <w:rPr>
          <w:rFonts w:ascii="Century Gothic" w:hAnsi="Century Gothic"/>
          <w:bCs/>
          <w:sz w:val="22"/>
          <w:szCs w:val="22"/>
        </w:rPr>
        <w:t>bmp</w:t>
      </w:r>
      <w:proofErr w:type="spellEnd"/>
      <w:r w:rsidRPr="00FF5786">
        <w:rPr>
          <w:rFonts w:ascii="Century Gothic" w:hAnsi="Century Gothic"/>
          <w:bCs/>
          <w:sz w:val="22"/>
          <w:szCs w:val="22"/>
        </w:rPr>
        <w:t xml:space="preserve"> .</w:t>
      </w:r>
      <w:proofErr w:type="spellStart"/>
      <w:r w:rsidRPr="00FF5786">
        <w:rPr>
          <w:rFonts w:ascii="Century Gothic" w:hAnsi="Century Gothic"/>
          <w:bCs/>
          <w:sz w:val="22"/>
          <w:szCs w:val="22"/>
        </w:rPr>
        <w:t>numbers</w:t>
      </w:r>
      <w:proofErr w:type="spellEnd"/>
      <w:r w:rsidRPr="00FF5786">
        <w:rPr>
          <w:rFonts w:ascii="Century Gothic" w:hAnsi="Century Gothic"/>
          <w:bCs/>
          <w:sz w:val="22"/>
          <w:szCs w:val="22"/>
        </w:rPr>
        <w:t xml:space="preserve"> .</w:t>
      </w:r>
      <w:proofErr w:type="spellStart"/>
      <w:r w:rsidRPr="00FF5786">
        <w:rPr>
          <w:rFonts w:ascii="Century Gothic" w:hAnsi="Century Gothic"/>
          <w:bCs/>
          <w:sz w:val="22"/>
          <w:szCs w:val="22"/>
        </w:rPr>
        <w:t>pages</w:t>
      </w:r>
      <w:proofErr w:type="spellEnd"/>
      <w:r w:rsidRPr="00FF5786">
        <w:rPr>
          <w:rFonts w:ascii="Century Gothic" w:hAnsi="Century Gothic"/>
          <w:bCs/>
          <w:sz w:val="22"/>
          <w:szCs w:val="22"/>
        </w:rPr>
        <w:t xml:space="preserve">. </w:t>
      </w:r>
      <w:r w:rsidRPr="00FF5786">
        <w:rPr>
          <w:rFonts w:ascii="Century Gothic" w:hAnsi="Century Gothic"/>
          <w:b/>
          <w:sz w:val="22"/>
          <w:szCs w:val="22"/>
        </w:rPr>
        <w:t xml:space="preserve">Dokumenty złożone w takich plikach zostaną uznane za złożone nieskutecznie. </w:t>
      </w:r>
    </w:p>
    <w:p w14:paraId="1D0C2595" w14:textId="3583CB9F" w:rsidR="00E704C5" w:rsidRPr="00FF5786" w:rsidRDefault="00E704C5" w:rsidP="009D19C9">
      <w:pPr>
        <w:pStyle w:val="Akapitzlist"/>
        <w:numPr>
          <w:ilvl w:val="0"/>
          <w:numId w:val="28"/>
        </w:numPr>
        <w:spacing w:line="276" w:lineRule="auto"/>
        <w:ind w:right="91"/>
        <w:contextualSpacing w:val="0"/>
        <w:rPr>
          <w:rFonts w:ascii="Century Gothic" w:hAnsi="Century Gothic"/>
          <w:sz w:val="22"/>
          <w:szCs w:val="22"/>
        </w:rPr>
      </w:pPr>
      <w:r w:rsidRPr="00FF5786">
        <w:rPr>
          <w:rFonts w:ascii="Century Gothic" w:hAnsi="Century Gothic"/>
          <w:bCs/>
          <w:sz w:val="22"/>
          <w:szCs w:val="22"/>
        </w:rPr>
        <w:t>Ze względu na niskie ryzyko naruszenia integralności pliku oraz łatwiejszą weryfikację podpisu, Zamawiający zaleca, w miarę możliwości, przekonwertowanie plików składających</w:t>
      </w:r>
      <w:r w:rsidRPr="00FF5786">
        <w:rPr>
          <w:rFonts w:ascii="Century Gothic" w:hAnsi="Century Gothic"/>
          <w:sz w:val="22"/>
          <w:szCs w:val="22"/>
        </w:rPr>
        <w:t xml:space="preserve"> się</w:t>
      </w:r>
      <w:r w:rsidR="00CD71D9">
        <w:rPr>
          <w:rFonts w:ascii="Century Gothic" w:hAnsi="Century Gothic"/>
          <w:sz w:val="22"/>
          <w:szCs w:val="22"/>
        </w:rPr>
        <w:t xml:space="preserve"> na ofertę na format .pdf i </w:t>
      </w:r>
      <w:r w:rsidRPr="00FF5786">
        <w:rPr>
          <w:rFonts w:ascii="Century Gothic" w:hAnsi="Century Gothic"/>
          <w:sz w:val="22"/>
          <w:szCs w:val="22"/>
        </w:rPr>
        <w:t>opatrzenie ich podpisem kwalifikowanym</w:t>
      </w:r>
      <w:r w:rsidR="00447E10">
        <w:rPr>
          <w:rFonts w:ascii="Century Gothic" w:hAnsi="Century Gothic"/>
          <w:sz w:val="22"/>
          <w:szCs w:val="22"/>
        </w:rPr>
        <w:t>, osobistym bądź zaufanym</w:t>
      </w:r>
      <w:r w:rsidRPr="00FF5786">
        <w:rPr>
          <w:rFonts w:ascii="Century Gothic" w:hAnsi="Century Gothic"/>
          <w:sz w:val="22"/>
          <w:szCs w:val="22"/>
        </w:rPr>
        <w:t>.</w:t>
      </w:r>
    </w:p>
    <w:p w14:paraId="760A930D" w14:textId="03325DC7" w:rsidR="00E704C5" w:rsidRPr="00FF5786" w:rsidRDefault="00E704C5" w:rsidP="009D19C9">
      <w:pPr>
        <w:pStyle w:val="Akapitzlist"/>
        <w:numPr>
          <w:ilvl w:val="0"/>
          <w:numId w:val="28"/>
        </w:numPr>
        <w:spacing w:line="276" w:lineRule="auto"/>
        <w:ind w:right="91"/>
        <w:contextualSpacing w:val="0"/>
        <w:rPr>
          <w:rFonts w:ascii="Century Gothic" w:hAnsi="Century Gothic"/>
          <w:sz w:val="22"/>
          <w:szCs w:val="22"/>
        </w:rPr>
      </w:pPr>
      <w:r w:rsidRPr="00FF5786">
        <w:rPr>
          <w:rFonts w:ascii="Century Gothic" w:hAnsi="Century Gothic"/>
          <w:sz w:val="22"/>
          <w:szCs w:val="22"/>
        </w:rPr>
        <w:t>Plik w innych formatach niż PDF zaleca się opatrzyć zewnętrznym podpisem. Wykonawca powinien pamiętać, aby plik z</w:t>
      </w:r>
      <w:r w:rsidR="00CD71D9">
        <w:rPr>
          <w:rFonts w:ascii="Century Gothic" w:hAnsi="Century Gothic"/>
          <w:sz w:val="22"/>
          <w:szCs w:val="22"/>
        </w:rPr>
        <w:t xml:space="preserve"> podpisem przekazywać łącznie z </w:t>
      </w:r>
      <w:r w:rsidRPr="00FF5786">
        <w:rPr>
          <w:rFonts w:ascii="Century Gothic" w:hAnsi="Century Gothic"/>
          <w:sz w:val="22"/>
          <w:szCs w:val="22"/>
        </w:rPr>
        <w:t xml:space="preserve">dokumentem podpisywanym.   </w:t>
      </w:r>
    </w:p>
    <w:p w14:paraId="0EB85655" w14:textId="77777777" w:rsidR="00E704C5" w:rsidRPr="00FF5786" w:rsidRDefault="00E704C5" w:rsidP="009D19C9">
      <w:pPr>
        <w:pStyle w:val="Akapitzlist"/>
        <w:numPr>
          <w:ilvl w:val="0"/>
          <w:numId w:val="28"/>
        </w:numPr>
        <w:spacing w:line="276" w:lineRule="auto"/>
        <w:ind w:right="91"/>
        <w:contextualSpacing w:val="0"/>
        <w:rPr>
          <w:rFonts w:ascii="Century Gothic" w:hAnsi="Century Gothic"/>
          <w:sz w:val="22"/>
          <w:szCs w:val="22"/>
        </w:rPr>
      </w:pPr>
      <w:r w:rsidRPr="00FF5786">
        <w:rPr>
          <w:rFonts w:ascii="Century Gothic" w:hAnsi="Century Gothic"/>
          <w:sz w:val="22"/>
          <w:szCs w:val="22"/>
        </w:rPr>
        <w:t>Zamawiający zaleca, aby w przypadku podpisywania pliku przez kilka osób, stosować podpisy tego samego rodzaju. Podpisywanie różnymi rodzajami podpisów np. osobistym, lub kwalifikowanym może doprowadzić do problemów w weryfikacji plików.</w:t>
      </w:r>
    </w:p>
    <w:p w14:paraId="50D4B10D" w14:textId="77777777" w:rsidR="00E704C5" w:rsidRPr="00FF5786" w:rsidRDefault="00E704C5" w:rsidP="009D19C9">
      <w:pPr>
        <w:pStyle w:val="Teksttreci0"/>
        <w:numPr>
          <w:ilvl w:val="0"/>
          <w:numId w:val="28"/>
        </w:numPr>
        <w:shd w:val="clear" w:color="auto" w:fill="auto"/>
        <w:tabs>
          <w:tab w:val="left" w:pos="426"/>
        </w:tabs>
        <w:spacing w:after="60" w:line="276" w:lineRule="auto"/>
        <w:ind w:right="20"/>
        <w:jc w:val="both"/>
        <w:rPr>
          <w:rFonts w:ascii="Century Gothic" w:hAnsi="Century Gothic" w:cs="Times New Roman"/>
          <w:sz w:val="22"/>
          <w:szCs w:val="22"/>
        </w:rPr>
      </w:pPr>
      <w:r w:rsidRPr="00FF5786">
        <w:rPr>
          <w:rFonts w:ascii="Century Gothic" w:hAnsi="Century Gothic" w:cs="Times New Roman"/>
          <w:color w:val="000000"/>
          <w:sz w:val="22"/>
          <w:szCs w:val="22"/>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0A992614" w14:textId="098D668E" w:rsidR="00E704C5" w:rsidRPr="00FF5786" w:rsidRDefault="00E704C5" w:rsidP="009D19C9">
      <w:pPr>
        <w:pStyle w:val="Akapitzlist"/>
        <w:numPr>
          <w:ilvl w:val="0"/>
          <w:numId w:val="28"/>
        </w:numPr>
        <w:spacing w:line="276" w:lineRule="auto"/>
        <w:ind w:right="91"/>
        <w:contextualSpacing w:val="0"/>
        <w:rPr>
          <w:rFonts w:ascii="Century Gothic" w:hAnsi="Century Gothic"/>
          <w:color w:val="000000" w:themeColor="text1"/>
          <w:sz w:val="22"/>
          <w:szCs w:val="22"/>
        </w:rPr>
      </w:pPr>
      <w:r w:rsidRPr="00FF5786">
        <w:rPr>
          <w:rFonts w:ascii="Century Gothic" w:eastAsia="Calibri" w:hAnsi="Century Gothic"/>
          <w:color w:val="000000" w:themeColor="text1"/>
          <w:sz w:val="22"/>
          <w:szCs w:val="22"/>
          <w:lang w:eastAsia="en-US"/>
        </w:rPr>
        <w:t xml:space="preserve">Każdorazowo w treści przekazywanego dokumentu należy przywołać numer nadany sprawie: </w:t>
      </w:r>
      <w:r w:rsidR="00DE3338" w:rsidRPr="00FF5786">
        <w:rPr>
          <w:rFonts w:ascii="Century Gothic" w:eastAsia="Calibri" w:hAnsi="Century Gothic"/>
          <w:color w:val="000000" w:themeColor="text1"/>
          <w:sz w:val="22"/>
          <w:szCs w:val="22"/>
          <w:lang w:eastAsia="en-US"/>
        </w:rPr>
        <w:t>GK.271.</w:t>
      </w:r>
      <w:r w:rsidR="00F667D4" w:rsidRPr="00FF5786">
        <w:rPr>
          <w:rFonts w:ascii="Century Gothic" w:eastAsia="Calibri" w:hAnsi="Century Gothic"/>
          <w:color w:val="000000" w:themeColor="text1"/>
          <w:sz w:val="22"/>
          <w:szCs w:val="22"/>
          <w:lang w:eastAsia="en-US"/>
        </w:rPr>
        <w:t>6.</w:t>
      </w:r>
      <w:r w:rsidR="00DE3338" w:rsidRPr="00FF5786">
        <w:rPr>
          <w:rFonts w:ascii="Century Gothic" w:eastAsia="Calibri" w:hAnsi="Century Gothic"/>
          <w:color w:val="000000" w:themeColor="text1"/>
          <w:sz w:val="22"/>
          <w:szCs w:val="22"/>
          <w:lang w:eastAsia="en-US"/>
        </w:rPr>
        <w:t>2021</w:t>
      </w:r>
      <w:r w:rsidRPr="00FF5786">
        <w:rPr>
          <w:rFonts w:ascii="Century Gothic" w:eastAsia="Calibri" w:hAnsi="Century Gothic"/>
          <w:color w:val="000000" w:themeColor="text1"/>
          <w:sz w:val="22"/>
          <w:szCs w:val="22"/>
          <w:lang w:eastAsia="en-US"/>
        </w:rPr>
        <w:t xml:space="preserve">. </w:t>
      </w:r>
    </w:p>
    <w:p w14:paraId="30568563" w14:textId="77777777" w:rsidR="00E704C5" w:rsidRPr="00FF5786" w:rsidRDefault="00E704C5" w:rsidP="009D19C9">
      <w:pPr>
        <w:numPr>
          <w:ilvl w:val="1"/>
          <w:numId w:val="6"/>
        </w:numPr>
        <w:spacing w:line="276" w:lineRule="auto"/>
        <w:ind w:left="284" w:hanging="426"/>
        <w:rPr>
          <w:rFonts w:ascii="Century Gothic" w:eastAsia="Calibri" w:hAnsi="Century Gothic"/>
          <w:sz w:val="22"/>
          <w:szCs w:val="22"/>
          <w:lang w:eastAsia="en-US"/>
        </w:rPr>
      </w:pPr>
      <w:r w:rsidRPr="00FF5786">
        <w:rPr>
          <w:rFonts w:ascii="Century Gothic" w:eastAsia="Calibri" w:hAnsi="Century Gothic"/>
          <w:sz w:val="22"/>
          <w:szCs w:val="22"/>
          <w:lang w:eastAsia="en-US"/>
        </w:rPr>
        <w:t>Konsekwencje złożenia oferty niezgodnie z zapisami SWZ ponosi Wykonawca.</w:t>
      </w:r>
    </w:p>
    <w:p w14:paraId="4F249E18" w14:textId="0D0B82E2" w:rsidR="00B705F5" w:rsidRPr="00FF5786" w:rsidRDefault="00E704C5" w:rsidP="009D19C9">
      <w:pPr>
        <w:numPr>
          <w:ilvl w:val="1"/>
          <w:numId w:val="6"/>
        </w:numPr>
        <w:spacing w:after="240" w:line="276" w:lineRule="auto"/>
        <w:ind w:left="284" w:hanging="426"/>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Zamawiający poprawia w ofercie omyłki pisarskie, rachunkowe i inne omyłki zgodnie z art. 223 ust. 2 ustawy. </w:t>
      </w:r>
    </w:p>
    <w:p w14:paraId="70F16922" w14:textId="6431873D" w:rsidR="0044096A" w:rsidRPr="00FF5786" w:rsidRDefault="00C81252" w:rsidP="00745CBA">
      <w:pPr>
        <w:pStyle w:val="Tytu"/>
      </w:pPr>
      <w:r w:rsidRPr="00FF5786">
        <w:t>Sposób</w:t>
      </w:r>
      <w:r w:rsidR="00B705F5" w:rsidRPr="00FF5786">
        <w:t xml:space="preserve"> oraz termin składania  ofert</w:t>
      </w:r>
    </w:p>
    <w:p w14:paraId="1497ECE7" w14:textId="5F565ACD" w:rsidR="00C81252" w:rsidRPr="00FF5786" w:rsidRDefault="00C81252" w:rsidP="00E51BBC">
      <w:pPr>
        <w:spacing w:before="120" w:line="276" w:lineRule="auto"/>
        <w:ind w:left="360" w:firstLine="0"/>
        <w:rPr>
          <w:rFonts w:ascii="Century Gothic" w:hAnsi="Century Gothic"/>
          <w:sz w:val="22"/>
          <w:szCs w:val="22"/>
        </w:rPr>
      </w:pPr>
      <w:r w:rsidRPr="00FF5786">
        <w:rPr>
          <w:rFonts w:ascii="Century Gothic" w:hAnsi="Century Gothic"/>
          <w:sz w:val="22"/>
          <w:szCs w:val="22"/>
        </w:rPr>
        <w:t>1. Wykonawca składa ofertę/wniosek o dopuszczenie do udziału w p</w:t>
      </w:r>
      <w:r w:rsidR="00E51BBC">
        <w:rPr>
          <w:rFonts w:ascii="Century Gothic" w:hAnsi="Century Gothic"/>
          <w:sz w:val="22"/>
          <w:szCs w:val="22"/>
        </w:rPr>
        <w:t xml:space="preserve">ostępowaniu, dalej „wniosek” </w:t>
      </w:r>
      <w:r w:rsidRPr="00FF5786">
        <w:rPr>
          <w:rFonts w:ascii="Century Gothic" w:hAnsi="Century Gothic"/>
          <w:sz w:val="22"/>
          <w:szCs w:val="22"/>
        </w:rPr>
        <w:t xml:space="preserve">za pośrednictwem Formularza do złożenia, zmiany, wycofania oferty lub wniosku dostępnego na </w:t>
      </w:r>
      <w:proofErr w:type="spellStart"/>
      <w:r w:rsidRPr="00FF5786">
        <w:rPr>
          <w:rFonts w:ascii="Century Gothic" w:hAnsi="Century Gothic"/>
          <w:sz w:val="22"/>
          <w:szCs w:val="22"/>
        </w:rPr>
        <w:t>ePUAP</w:t>
      </w:r>
      <w:proofErr w:type="spellEnd"/>
      <w:r w:rsidRPr="00FF5786">
        <w:rPr>
          <w:rFonts w:ascii="Century Gothic" w:hAnsi="Century Gothic"/>
          <w:sz w:val="22"/>
          <w:szCs w:val="22"/>
        </w:rPr>
        <w:t xml:space="preserve"> i udostępnionego również na </w:t>
      </w:r>
      <w:proofErr w:type="spellStart"/>
      <w:r w:rsidRPr="00FF5786">
        <w:rPr>
          <w:rFonts w:ascii="Century Gothic" w:hAnsi="Century Gothic"/>
          <w:sz w:val="22"/>
          <w:szCs w:val="22"/>
        </w:rPr>
        <w:t>miniPortalu</w:t>
      </w:r>
      <w:proofErr w:type="spellEnd"/>
      <w:r w:rsidRPr="00FF5786">
        <w:rPr>
          <w:rFonts w:ascii="Century Gothic" w:hAnsi="Century Gothic"/>
          <w:sz w:val="22"/>
          <w:szCs w:val="22"/>
        </w:rPr>
        <w:t xml:space="preserve">. Formularz do zaszyfrowania oferty przez Wykonawcę jest dostępny dla wykonawców na </w:t>
      </w:r>
      <w:proofErr w:type="spellStart"/>
      <w:r w:rsidRPr="00FF5786">
        <w:rPr>
          <w:rFonts w:ascii="Century Gothic" w:hAnsi="Century Gothic"/>
          <w:sz w:val="22"/>
          <w:szCs w:val="22"/>
        </w:rPr>
        <w:t>miniPortalu</w:t>
      </w:r>
      <w:proofErr w:type="spellEnd"/>
      <w:r w:rsidRPr="00FF5786">
        <w:rPr>
          <w:rFonts w:ascii="Century Gothic" w:hAnsi="Century Gothic"/>
          <w:sz w:val="22"/>
          <w:szCs w:val="22"/>
        </w:rPr>
        <w:t xml:space="preserve">, w szczegółach danego postępowania. W formularzu oferty/wniosku Wykonawca zobowiązany jest podać adres skrzynki </w:t>
      </w:r>
      <w:proofErr w:type="spellStart"/>
      <w:r w:rsidRPr="00FF5786">
        <w:rPr>
          <w:rFonts w:ascii="Century Gothic" w:hAnsi="Century Gothic"/>
          <w:sz w:val="22"/>
          <w:szCs w:val="22"/>
        </w:rPr>
        <w:t>ePUAP</w:t>
      </w:r>
      <w:proofErr w:type="spellEnd"/>
      <w:r w:rsidRPr="00FF5786">
        <w:rPr>
          <w:rFonts w:ascii="Century Gothic" w:hAnsi="Century Gothic"/>
          <w:sz w:val="22"/>
          <w:szCs w:val="22"/>
        </w:rPr>
        <w:t>, na którym prowadzona będzie korespondencja związana z postępowaniem.</w:t>
      </w:r>
    </w:p>
    <w:p w14:paraId="236811DB" w14:textId="2D0ED878" w:rsidR="00C81252" w:rsidRPr="00FF5786" w:rsidRDefault="00C81252" w:rsidP="00E51BBC">
      <w:pPr>
        <w:pStyle w:val="Akapitzlist"/>
        <w:numPr>
          <w:ilvl w:val="1"/>
          <w:numId w:val="23"/>
        </w:numPr>
        <w:spacing w:before="120" w:line="276" w:lineRule="auto"/>
        <w:rPr>
          <w:rFonts w:ascii="Century Gothic" w:eastAsia="Calibri" w:hAnsi="Century Gothic"/>
          <w:b/>
          <w:sz w:val="22"/>
          <w:szCs w:val="22"/>
          <w:u w:val="single"/>
          <w:lang w:eastAsia="en-US"/>
        </w:rPr>
      </w:pPr>
      <w:r w:rsidRPr="00FF5786">
        <w:rPr>
          <w:rFonts w:ascii="Century Gothic" w:hAnsi="Century Gothic"/>
          <w:sz w:val="22"/>
          <w:szCs w:val="22"/>
        </w:rPr>
        <w:t xml:space="preserve">Ofertę wraz z wymaganymi załącznikami należy złożyć w terminie do dnia </w:t>
      </w:r>
      <w:r w:rsidR="00F73D00" w:rsidRPr="00FF5786">
        <w:rPr>
          <w:rFonts w:ascii="Century Gothic" w:hAnsi="Century Gothic"/>
          <w:b/>
          <w:bCs/>
          <w:color w:val="000000" w:themeColor="text1"/>
          <w:sz w:val="22"/>
          <w:szCs w:val="22"/>
        </w:rPr>
        <w:t>0</w:t>
      </w:r>
      <w:r w:rsidR="00CD71D9">
        <w:rPr>
          <w:rFonts w:ascii="Century Gothic" w:hAnsi="Century Gothic"/>
          <w:b/>
          <w:bCs/>
          <w:color w:val="000000" w:themeColor="text1"/>
          <w:sz w:val="22"/>
          <w:szCs w:val="22"/>
        </w:rPr>
        <w:t>6</w:t>
      </w:r>
      <w:r w:rsidR="00F73D00" w:rsidRPr="00FF5786">
        <w:rPr>
          <w:rFonts w:ascii="Century Gothic" w:hAnsi="Century Gothic"/>
          <w:b/>
          <w:bCs/>
          <w:color w:val="000000" w:themeColor="text1"/>
          <w:sz w:val="22"/>
          <w:szCs w:val="22"/>
        </w:rPr>
        <w:t>.12.2021 r.</w:t>
      </w:r>
      <w:r w:rsidRPr="00FF5786">
        <w:rPr>
          <w:rFonts w:ascii="Century Gothic" w:hAnsi="Century Gothic"/>
          <w:sz w:val="22"/>
          <w:szCs w:val="22"/>
        </w:rPr>
        <w:t xml:space="preserve">, do </w:t>
      </w:r>
      <w:r w:rsidRPr="00FF5786">
        <w:rPr>
          <w:rFonts w:ascii="Century Gothic" w:hAnsi="Century Gothic"/>
          <w:b/>
          <w:bCs/>
          <w:sz w:val="22"/>
          <w:szCs w:val="22"/>
        </w:rPr>
        <w:t>godz. 10:00</w:t>
      </w:r>
      <w:r w:rsidRPr="00FF5786">
        <w:rPr>
          <w:rFonts w:ascii="Century Gothic" w:hAnsi="Century Gothic"/>
          <w:sz w:val="22"/>
          <w:szCs w:val="22"/>
        </w:rPr>
        <w:t>.</w:t>
      </w:r>
    </w:p>
    <w:p w14:paraId="6A81B5AB" w14:textId="77777777" w:rsidR="00C81252" w:rsidRPr="00FF5786" w:rsidRDefault="00C81252" w:rsidP="00E51BBC">
      <w:pPr>
        <w:pStyle w:val="Akapitzlist"/>
        <w:numPr>
          <w:ilvl w:val="1"/>
          <w:numId w:val="23"/>
        </w:numPr>
        <w:spacing w:before="120" w:line="276" w:lineRule="auto"/>
        <w:rPr>
          <w:rFonts w:ascii="Century Gothic" w:eastAsia="Calibri" w:hAnsi="Century Gothic"/>
          <w:b/>
          <w:sz w:val="22"/>
          <w:szCs w:val="22"/>
          <w:u w:val="single"/>
          <w:lang w:eastAsia="en-US"/>
        </w:rPr>
      </w:pPr>
      <w:r w:rsidRPr="00FF5786">
        <w:rPr>
          <w:rFonts w:ascii="Century Gothic" w:hAnsi="Century Gothic"/>
          <w:sz w:val="22"/>
          <w:szCs w:val="22"/>
        </w:rPr>
        <w:t>Wykonawca może złożyć tylko jedną ofertę.</w:t>
      </w:r>
    </w:p>
    <w:p w14:paraId="0D233EAC" w14:textId="77777777" w:rsidR="00C81252" w:rsidRPr="00FF5786" w:rsidRDefault="00C81252" w:rsidP="00E51BBC">
      <w:pPr>
        <w:pStyle w:val="Akapitzlist"/>
        <w:numPr>
          <w:ilvl w:val="1"/>
          <w:numId w:val="23"/>
        </w:numPr>
        <w:spacing w:before="120" w:line="276" w:lineRule="auto"/>
        <w:rPr>
          <w:rFonts w:ascii="Century Gothic" w:eastAsia="Calibri" w:hAnsi="Century Gothic"/>
          <w:b/>
          <w:sz w:val="22"/>
          <w:szCs w:val="22"/>
          <w:u w:val="single"/>
          <w:lang w:eastAsia="en-US"/>
        </w:rPr>
      </w:pPr>
      <w:r w:rsidRPr="00FF5786">
        <w:rPr>
          <w:rFonts w:ascii="Century Gothic" w:hAnsi="Century Gothic"/>
          <w:sz w:val="22"/>
          <w:szCs w:val="22"/>
        </w:rPr>
        <w:t>Zamawiający odrzuci ofertę złożoną po terminie składania ofert.</w:t>
      </w:r>
    </w:p>
    <w:p w14:paraId="1C280AAD" w14:textId="77777777" w:rsidR="00C81252" w:rsidRPr="00FF5786" w:rsidRDefault="00C81252" w:rsidP="00E51BBC">
      <w:pPr>
        <w:pStyle w:val="Akapitzlist"/>
        <w:numPr>
          <w:ilvl w:val="1"/>
          <w:numId w:val="23"/>
        </w:numPr>
        <w:spacing w:before="120" w:line="276" w:lineRule="auto"/>
        <w:rPr>
          <w:rFonts w:ascii="Century Gothic" w:eastAsia="Calibri" w:hAnsi="Century Gothic"/>
          <w:b/>
          <w:sz w:val="22"/>
          <w:szCs w:val="22"/>
          <w:u w:val="single"/>
          <w:lang w:eastAsia="en-US"/>
        </w:rPr>
      </w:pPr>
      <w:r w:rsidRPr="00FF5786">
        <w:rPr>
          <w:rFonts w:ascii="Century Gothic" w:eastAsiaTheme="minorHAnsi" w:hAnsi="Century Gothic"/>
          <w:sz w:val="22"/>
          <w:szCs w:val="22"/>
          <w:lang w:eastAsia="en-US"/>
        </w:rPr>
        <w:t>Do oferty należy dołączyć wszystkie wymagane w SWZ dokumenty tzn.:</w:t>
      </w:r>
    </w:p>
    <w:p w14:paraId="472E5F8C" w14:textId="77777777" w:rsidR="00C81252" w:rsidRPr="00FF5786" w:rsidRDefault="00C81252" w:rsidP="00E51BBC">
      <w:pPr>
        <w:pStyle w:val="Akapitzlist"/>
        <w:numPr>
          <w:ilvl w:val="1"/>
          <w:numId w:val="29"/>
        </w:numPr>
        <w:autoSpaceDE w:val="0"/>
        <w:autoSpaceDN w:val="0"/>
        <w:adjustRightInd w:val="0"/>
        <w:spacing w:line="276" w:lineRule="auto"/>
        <w:ind w:left="851"/>
        <w:contextualSpacing w:val="0"/>
        <w:rPr>
          <w:rFonts w:ascii="Century Gothic" w:eastAsiaTheme="minorHAnsi" w:hAnsi="Century Gothic"/>
          <w:sz w:val="22"/>
          <w:szCs w:val="22"/>
          <w:lang w:eastAsia="en-US"/>
        </w:rPr>
      </w:pPr>
      <w:r w:rsidRPr="00FF5786">
        <w:rPr>
          <w:rFonts w:ascii="Century Gothic" w:eastAsiaTheme="minorHAnsi" w:hAnsi="Century Gothic"/>
          <w:sz w:val="22"/>
          <w:szCs w:val="22"/>
          <w:lang w:eastAsia="en-US"/>
        </w:rPr>
        <w:t>„Formularz Oferty” przygotowany zgodnie ze wzorem podanym w Załączniku nr 1 SWZ.</w:t>
      </w:r>
    </w:p>
    <w:p w14:paraId="59144963" w14:textId="77777777" w:rsidR="00C81252" w:rsidRPr="00FF5786" w:rsidRDefault="00C81252" w:rsidP="00E51BBC">
      <w:pPr>
        <w:pStyle w:val="Akapitzlist"/>
        <w:numPr>
          <w:ilvl w:val="1"/>
          <w:numId w:val="29"/>
        </w:numPr>
        <w:autoSpaceDE w:val="0"/>
        <w:autoSpaceDN w:val="0"/>
        <w:adjustRightInd w:val="0"/>
        <w:spacing w:line="276" w:lineRule="auto"/>
        <w:ind w:left="851"/>
        <w:contextualSpacing w:val="0"/>
        <w:rPr>
          <w:rFonts w:ascii="Century Gothic" w:eastAsiaTheme="minorHAnsi" w:hAnsi="Century Gothic"/>
          <w:sz w:val="22"/>
          <w:szCs w:val="22"/>
          <w:lang w:eastAsia="en-US"/>
        </w:rPr>
      </w:pPr>
      <w:r w:rsidRPr="00FF5786">
        <w:rPr>
          <w:rFonts w:ascii="Century Gothic" w:eastAsiaTheme="minorHAnsi" w:hAnsi="Century Gothic"/>
          <w:sz w:val="22"/>
          <w:szCs w:val="22"/>
          <w:lang w:eastAsia="en-US"/>
        </w:rPr>
        <w:lastRenderedPageBreak/>
        <w:t xml:space="preserve">Oświadczenie/oświadczenia Wykonawcy/Wykonawców wspólnie ubiegających się o udzielenie zamówienia/podmiotów udostępniających zasoby o niepodleganiu wykluczeniu, spełnianiu warunków udziału w postępowaniu - wypełnione zgodnie z załącznikiem nr </w:t>
      </w:r>
      <w:r w:rsidRPr="00FF5786">
        <w:rPr>
          <w:rFonts w:ascii="Century Gothic" w:eastAsiaTheme="minorHAnsi" w:hAnsi="Century Gothic"/>
          <w:color w:val="000000" w:themeColor="text1"/>
          <w:sz w:val="22"/>
          <w:szCs w:val="22"/>
          <w:lang w:eastAsia="en-US"/>
        </w:rPr>
        <w:t>2</w:t>
      </w:r>
      <w:r w:rsidRPr="00FF5786">
        <w:rPr>
          <w:rFonts w:ascii="Century Gothic" w:eastAsiaTheme="minorHAnsi" w:hAnsi="Century Gothic"/>
          <w:sz w:val="22"/>
          <w:szCs w:val="22"/>
          <w:lang w:eastAsia="en-US"/>
        </w:rPr>
        <w:t xml:space="preserve"> do SWZ.</w:t>
      </w:r>
    </w:p>
    <w:p w14:paraId="7A503866" w14:textId="0F5EE421" w:rsidR="00C81252" w:rsidRPr="00FF5786" w:rsidRDefault="00C81252" w:rsidP="00E51BBC">
      <w:pPr>
        <w:pStyle w:val="Akapitzlist"/>
        <w:numPr>
          <w:ilvl w:val="1"/>
          <w:numId w:val="29"/>
        </w:numPr>
        <w:autoSpaceDE w:val="0"/>
        <w:autoSpaceDN w:val="0"/>
        <w:adjustRightInd w:val="0"/>
        <w:spacing w:line="276" w:lineRule="auto"/>
        <w:ind w:left="851"/>
        <w:contextualSpacing w:val="0"/>
        <w:rPr>
          <w:rFonts w:ascii="Century Gothic" w:eastAsiaTheme="minorHAnsi" w:hAnsi="Century Gothic"/>
          <w:sz w:val="22"/>
          <w:szCs w:val="22"/>
          <w:lang w:eastAsia="en-US"/>
        </w:rPr>
      </w:pPr>
      <w:r w:rsidRPr="00FF5786">
        <w:rPr>
          <w:rFonts w:ascii="Century Gothic" w:eastAsiaTheme="minorHAnsi" w:hAnsi="Century Gothic"/>
          <w:sz w:val="22"/>
          <w:szCs w:val="22"/>
          <w:lang w:eastAsia="en-US"/>
        </w:rPr>
        <w:t>Pełnomocnictwo / Pełnomocnictwa dla osoby / osób podpisujących ofertę, jeżeli oferta jest podpisana przez pełnomocnika (o ile upoważnienie to nie wynika z innych dokumentów dołączonyc</w:t>
      </w:r>
      <w:r w:rsidR="00624F28">
        <w:rPr>
          <w:rFonts w:ascii="Century Gothic" w:eastAsiaTheme="minorHAnsi" w:hAnsi="Century Gothic"/>
          <w:sz w:val="22"/>
          <w:szCs w:val="22"/>
          <w:lang w:eastAsia="en-US"/>
        </w:rPr>
        <w:t>h do oferty). Pełnomocnictwo do </w:t>
      </w:r>
      <w:r w:rsidRPr="00FF5786">
        <w:rPr>
          <w:rFonts w:ascii="Century Gothic" w:eastAsiaTheme="minorHAnsi" w:hAnsi="Century Gothic"/>
          <w:sz w:val="22"/>
          <w:szCs w:val="22"/>
          <w:lang w:eastAsia="en-US"/>
        </w:rPr>
        <w:t>złożenia oferty musi być złożone w oryginale w takiej samej formie, jak składana oferta (tj. w formie elektronicznej lub postaci elektronicznej opatrzonej podpisem zaufanym lub podpisem osobistym). Dopuszcza się także złożenie elektronicznej kopii (skanu) pełnomocn</w:t>
      </w:r>
      <w:r w:rsidR="00624F28">
        <w:rPr>
          <w:rFonts w:ascii="Century Gothic" w:eastAsiaTheme="minorHAnsi" w:hAnsi="Century Gothic"/>
          <w:sz w:val="22"/>
          <w:szCs w:val="22"/>
          <w:lang w:eastAsia="en-US"/>
        </w:rPr>
        <w:t>ictwa sporządzonego uprzednio w </w:t>
      </w:r>
      <w:r w:rsidRPr="00FF5786">
        <w:rPr>
          <w:rFonts w:ascii="Century Gothic" w:eastAsiaTheme="minorHAnsi" w:hAnsi="Century Gothic"/>
          <w:sz w:val="22"/>
          <w:szCs w:val="22"/>
          <w:lang w:eastAsia="en-US"/>
        </w:rPr>
        <w:t>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2908E4C" w14:textId="5349A3E8" w:rsidR="00C81252" w:rsidRPr="00FF5786" w:rsidRDefault="00C81252" w:rsidP="00E51BBC">
      <w:pPr>
        <w:pStyle w:val="Akapitzlist"/>
        <w:numPr>
          <w:ilvl w:val="1"/>
          <w:numId w:val="29"/>
        </w:numPr>
        <w:autoSpaceDE w:val="0"/>
        <w:autoSpaceDN w:val="0"/>
        <w:adjustRightInd w:val="0"/>
        <w:spacing w:line="276" w:lineRule="auto"/>
        <w:ind w:left="851"/>
        <w:contextualSpacing w:val="0"/>
        <w:rPr>
          <w:rFonts w:ascii="Century Gothic" w:eastAsiaTheme="minorHAnsi" w:hAnsi="Century Gothic"/>
          <w:sz w:val="22"/>
          <w:szCs w:val="22"/>
          <w:lang w:eastAsia="en-US"/>
        </w:rPr>
      </w:pPr>
      <w:r w:rsidRPr="00FF5786">
        <w:rPr>
          <w:rFonts w:ascii="Century Gothic" w:eastAsiaTheme="minorHAnsi" w:hAnsi="Century Gothic"/>
          <w:sz w:val="22"/>
          <w:szCs w:val="22"/>
          <w:lang w:eastAsia="en-US"/>
        </w:rPr>
        <w:t>W przypadku oferty składanej przez Wykon</w:t>
      </w:r>
      <w:r w:rsidR="00624F28">
        <w:rPr>
          <w:rFonts w:ascii="Century Gothic" w:eastAsiaTheme="minorHAnsi" w:hAnsi="Century Gothic"/>
          <w:sz w:val="22"/>
          <w:szCs w:val="22"/>
          <w:lang w:eastAsia="en-US"/>
        </w:rPr>
        <w:t>awców wspólnie ubiegających się o </w:t>
      </w:r>
      <w:r w:rsidRPr="00FF5786">
        <w:rPr>
          <w:rFonts w:ascii="Century Gothic" w:eastAsiaTheme="minorHAnsi" w:hAnsi="Century Gothic"/>
          <w:sz w:val="22"/>
          <w:szCs w:val="22"/>
          <w:lang w:eastAsia="en-US"/>
        </w:rPr>
        <w:t>udzielenie zamówienia (np. konsorcjum), do oferty powinno zostać załączone pełnomocnictwo dla Osoby Upraw</w:t>
      </w:r>
      <w:r w:rsidR="00624F28">
        <w:rPr>
          <w:rFonts w:ascii="Century Gothic" w:eastAsiaTheme="minorHAnsi" w:hAnsi="Century Gothic"/>
          <w:sz w:val="22"/>
          <w:szCs w:val="22"/>
          <w:lang w:eastAsia="en-US"/>
        </w:rPr>
        <w:t>nionej do reprezentowania ich w </w:t>
      </w:r>
      <w:r w:rsidRPr="00FF5786">
        <w:rPr>
          <w:rFonts w:ascii="Century Gothic" w:eastAsiaTheme="minorHAnsi" w:hAnsi="Century Gothic"/>
          <w:sz w:val="22"/>
          <w:szCs w:val="22"/>
          <w:lang w:eastAsia="en-US"/>
        </w:rPr>
        <w:t>postępowaniu albo do reprezentowania ich w postępowaniu i zawarcia umowy.</w:t>
      </w:r>
    </w:p>
    <w:p w14:paraId="2EAFF385" w14:textId="77777777" w:rsidR="00C81252" w:rsidRPr="00FF5786" w:rsidRDefault="00C81252" w:rsidP="00E51BBC">
      <w:pPr>
        <w:pStyle w:val="Akapitzlist"/>
        <w:numPr>
          <w:ilvl w:val="1"/>
          <w:numId w:val="29"/>
        </w:numPr>
        <w:autoSpaceDE w:val="0"/>
        <w:autoSpaceDN w:val="0"/>
        <w:adjustRightInd w:val="0"/>
        <w:spacing w:line="276" w:lineRule="auto"/>
        <w:ind w:left="851"/>
        <w:contextualSpacing w:val="0"/>
        <w:rPr>
          <w:rFonts w:ascii="Century Gothic" w:eastAsiaTheme="minorHAnsi" w:hAnsi="Century Gothic"/>
          <w:sz w:val="22"/>
          <w:szCs w:val="22"/>
          <w:lang w:eastAsia="en-US"/>
        </w:rPr>
      </w:pPr>
      <w:r w:rsidRPr="00FF5786">
        <w:rPr>
          <w:rFonts w:ascii="Century Gothic" w:eastAsiaTheme="minorHAnsi" w:hAnsi="Century Gothic"/>
          <w:sz w:val="22"/>
          <w:szCs w:val="22"/>
          <w:lang w:eastAsia="en-US"/>
        </w:rPr>
        <w:t>Zobowiązania innych podmiotów do udostępnienia zasobów, jeśli Wykonawca korzysta z zasobów innych podmiotów.</w:t>
      </w:r>
    </w:p>
    <w:p w14:paraId="2F1DFD2D" w14:textId="77777777" w:rsidR="00C81252" w:rsidRPr="00FF5786" w:rsidRDefault="00C81252" w:rsidP="00E51BBC">
      <w:pPr>
        <w:pStyle w:val="Akapitzlist"/>
        <w:numPr>
          <w:ilvl w:val="1"/>
          <w:numId w:val="29"/>
        </w:numPr>
        <w:autoSpaceDE w:val="0"/>
        <w:autoSpaceDN w:val="0"/>
        <w:adjustRightInd w:val="0"/>
        <w:spacing w:line="276" w:lineRule="auto"/>
        <w:ind w:left="851"/>
        <w:contextualSpacing w:val="0"/>
        <w:rPr>
          <w:rFonts w:ascii="Century Gothic" w:eastAsiaTheme="minorHAnsi" w:hAnsi="Century Gothic"/>
          <w:sz w:val="22"/>
          <w:szCs w:val="22"/>
          <w:lang w:eastAsia="en-US"/>
        </w:rPr>
      </w:pPr>
      <w:r w:rsidRPr="00FF5786">
        <w:rPr>
          <w:rFonts w:ascii="Century Gothic" w:eastAsiaTheme="minorHAnsi" w:hAnsi="Century Gothic"/>
          <w:sz w:val="22"/>
          <w:szCs w:val="22"/>
          <w:lang w:eastAsia="en-US"/>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3A73B586" w14:textId="54D22069" w:rsidR="00C81252" w:rsidRPr="00FF5786" w:rsidRDefault="00C81252" w:rsidP="00E51BBC">
      <w:pPr>
        <w:pStyle w:val="Akapitzlist"/>
        <w:numPr>
          <w:ilvl w:val="1"/>
          <w:numId w:val="23"/>
        </w:numPr>
        <w:spacing w:before="120" w:line="276" w:lineRule="auto"/>
        <w:rPr>
          <w:rFonts w:ascii="Century Gothic" w:eastAsia="Calibri" w:hAnsi="Century Gothic"/>
          <w:b/>
          <w:sz w:val="22"/>
          <w:szCs w:val="22"/>
          <w:u w:val="single"/>
          <w:lang w:eastAsia="en-US"/>
        </w:rPr>
      </w:pPr>
      <w:r w:rsidRPr="00FF5786">
        <w:rPr>
          <w:rFonts w:ascii="Century Gothic" w:eastAsiaTheme="minorHAnsi" w:hAnsi="Century Gothic"/>
          <w:sz w:val="22"/>
          <w:szCs w:val="22"/>
          <w:lang w:eastAsia="en-US"/>
        </w:rPr>
        <w:t xml:space="preserve">Oferta składana elektronicznie musi zostać podpisana elektronicznym podpisem kwalifikowanym, podpisem zaufanym lub podpisem osobistym. </w:t>
      </w:r>
    </w:p>
    <w:p w14:paraId="040796B9" w14:textId="77777777" w:rsidR="00C81252" w:rsidRPr="00FF5786" w:rsidRDefault="00C81252" w:rsidP="00E51BBC">
      <w:pPr>
        <w:pStyle w:val="Akapitzlist"/>
        <w:numPr>
          <w:ilvl w:val="1"/>
          <w:numId w:val="23"/>
        </w:numPr>
        <w:spacing w:before="120" w:line="276" w:lineRule="auto"/>
        <w:rPr>
          <w:rFonts w:ascii="Century Gothic" w:eastAsia="Calibri" w:hAnsi="Century Gothic"/>
          <w:b/>
          <w:sz w:val="22"/>
          <w:szCs w:val="22"/>
          <w:u w:val="single"/>
          <w:lang w:eastAsia="en-US"/>
        </w:rPr>
      </w:pPr>
      <w:r w:rsidRPr="00FF5786">
        <w:rPr>
          <w:rFonts w:ascii="Century Gothic" w:hAnsi="Century Gothic"/>
          <w:sz w:val="22"/>
          <w:szCs w:val="22"/>
        </w:rPr>
        <w:t xml:space="preserve">Wykonawca po przesłaniu oferty za pomocą Formularza do złożenia lub wycofania oferty na „ekranie sukcesu" otrzyma numer oferty generowany przez </w:t>
      </w:r>
      <w:proofErr w:type="spellStart"/>
      <w:r w:rsidRPr="00FF5786">
        <w:rPr>
          <w:rFonts w:ascii="Century Gothic" w:hAnsi="Century Gothic"/>
          <w:sz w:val="22"/>
          <w:szCs w:val="22"/>
        </w:rPr>
        <w:t>ePUAP</w:t>
      </w:r>
      <w:proofErr w:type="spellEnd"/>
      <w:r w:rsidRPr="00FF5786">
        <w:rPr>
          <w:rFonts w:ascii="Century Gothic" w:hAnsi="Century Gothic"/>
          <w:sz w:val="22"/>
          <w:szCs w:val="22"/>
        </w:rPr>
        <w:t>. Ten numer należy zapisać i zachować. Będzie on potrzebny w razie ewentualnego wycofania oferty.</w:t>
      </w:r>
    </w:p>
    <w:p w14:paraId="322DDDCC" w14:textId="77777777" w:rsidR="00C81252" w:rsidRPr="00FF5786" w:rsidRDefault="00C81252" w:rsidP="00886EFA">
      <w:pPr>
        <w:pStyle w:val="Akapitzlist"/>
        <w:numPr>
          <w:ilvl w:val="1"/>
          <w:numId w:val="23"/>
        </w:numPr>
        <w:spacing w:before="120" w:line="276" w:lineRule="auto"/>
        <w:rPr>
          <w:rFonts w:ascii="Century Gothic" w:eastAsia="Calibri" w:hAnsi="Century Gothic"/>
          <w:b/>
          <w:sz w:val="22"/>
          <w:szCs w:val="22"/>
          <w:u w:val="single"/>
          <w:lang w:eastAsia="en-US"/>
        </w:rPr>
      </w:pPr>
      <w:r w:rsidRPr="00FF5786">
        <w:rPr>
          <w:rFonts w:ascii="Century Gothic" w:hAnsi="Century Gothic"/>
          <w:color w:val="000000" w:themeColor="text1"/>
          <w:sz w:val="22"/>
          <w:szCs w:val="22"/>
        </w:rPr>
        <w:t xml:space="preserve">Wykonawca może przed upływem terminu do składania ofert zmienić lub wycofać ofertę za pośrednictwem Formularza do złożenia, zmiany, wycofania oferty lub wniosku dostępnego na </w:t>
      </w:r>
      <w:proofErr w:type="spellStart"/>
      <w:r w:rsidRPr="00FF5786">
        <w:rPr>
          <w:rFonts w:ascii="Century Gothic" w:hAnsi="Century Gothic"/>
          <w:color w:val="000000" w:themeColor="text1"/>
          <w:sz w:val="22"/>
          <w:szCs w:val="22"/>
        </w:rPr>
        <w:t>ePUAP</w:t>
      </w:r>
      <w:proofErr w:type="spellEnd"/>
      <w:r w:rsidRPr="00FF5786">
        <w:rPr>
          <w:rFonts w:ascii="Century Gothic" w:hAnsi="Century Gothic"/>
          <w:color w:val="000000" w:themeColor="text1"/>
          <w:sz w:val="22"/>
          <w:szCs w:val="22"/>
        </w:rPr>
        <w:t xml:space="preserve"> i udostępnionych również na </w:t>
      </w:r>
      <w:proofErr w:type="spellStart"/>
      <w:r w:rsidRPr="00FF5786">
        <w:rPr>
          <w:rFonts w:ascii="Century Gothic" w:hAnsi="Century Gothic"/>
          <w:color w:val="000000" w:themeColor="text1"/>
          <w:sz w:val="22"/>
          <w:szCs w:val="22"/>
        </w:rPr>
        <w:t>miniPortalu</w:t>
      </w:r>
      <w:proofErr w:type="spellEnd"/>
      <w:r w:rsidRPr="00FF5786">
        <w:rPr>
          <w:rFonts w:ascii="Century Gothic" w:hAnsi="Century Gothic"/>
          <w:color w:val="000000" w:themeColor="text1"/>
          <w:sz w:val="22"/>
          <w:szCs w:val="22"/>
        </w:rPr>
        <w:t xml:space="preserve">. Sposób zmiany i wycofania oferty został opisany w Instrukcji użytkownika dostępnej na </w:t>
      </w:r>
      <w:proofErr w:type="spellStart"/>
      <w:r w:rsidRPr="00FF5786">
        <w:rPr>
          <w:rFonts w:ascii="Century Gothic" w:hAnsi="Century Gothic"/>
          <w:color w:val="000000" w:themeColor="text1"/>
          <w:sz w:val="22"/>
          <w:szCs w:val="22"/>
        </w:rPr>
        <w:t>miniPortalu</w:t>
      </w:r>
      <w:proofErr w:type="spellEnd"/>
      <w:r w:rsidRPr="00FF5786">
        <w:rPr>
          <w:rFonts w:ascii="Century Gothic" w:hAnsi="Century Gothic"/>
          <w:color w:val="000000" w:themeColor="text1"/>
          <w:sz w:val="22"/>
          <w:szCs w:val="22"/>
        </w:rPr>
        <w:t>.</w:t>
      </w:r>
    </w:p>
    <w:p w14:paraId="24A2A37E" w14:textId="77777777" w:rsidR="00C81252" w:rsidRPr="00FF5786" w:rsidRDefault="00C81252" w:rsidP="00886EFA">
      <w:pPr>
        <w:pStyle w:val="Akapitzlist"/>
        <w:numPr>
          <w:ilvl w:val="1"/>
          <w:numId w:val="23"/>
        </w:numPr>
        <w:spacing w:before="120" w:line="276" w:lineRule="auto"/>
        <w:rPr>
          <w:rFonts w:ascii="Century Gothic" w:eastAsia="Calibri" w:hAnsi="Century Gothic"/>
          <w:b/>
          <w:sz w:val="22"/>
          <w:szCs w:val="22"/>
          <w:u w:val="single"/>
          <w:lang w:eastAsia="en-US"/>
        </w:rPr>
      </w:pPr>
      <w:r w:rsidRPr="00FF5786">
        <w:rPr>
          <w:rFonts w:ascii="Century Gothic" w:hAnsi="Century Gothic"/>
          <w:color w:val="000000" w:themeColor="text1"/>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FF5786">
        <w:rPr>
          <w:rFonts w:ascii="Century Gothic" w:hAnsi="Century Gothic"/>
          <w:color w:val="000000" w:themeColor="text1"/>
          <w:sz w:val="22"/>
          <w:szCs w:val="22"/>
        </w:rPr>
        <w:t>ePUAP</w:t>
      </w:r>
      <w:proofErr w:type="spellEnd"/>
      <w:r w:rsidRPr="00FF5786">
        <w:rPr>
          <w:rFonts w:ascii="Century Gothic" w:hAnsi="Century Gothic"/>
          <w:color w:val="000000" w:themeColor="text1"/>
          <w:sz w:val="22"/>
          <w:szCs w:val="22"/>
        </w:rPr>
        <w:t>.</w:t>
      </w:r>
    </w:p>
    <w:p w14:paraId="65FBDFAA" w14:textId="2B6FC794" w:rsidR="00624F28" w:rsidRPr="004B798E" w:rsidRDefault="00C81252" w:rsidP="00886EFA">
      <w:pPr>
        <w:pStyle w:val="Akapitzlist"/>
        <w:numPr>
          <w:ilvl w:val="1"/>
          <w:numId w:val="23"/>
        </w:numPr>
        <w:spacing w:before="120" w:line="276" w:lineRule="auto"/>
        <w:rPr>
          <w:rFonts w:ascii="Century Gothic" w:eastAsia="Calibri" w:hAnsi="Century Gothic"/>
          <w:b/>
          <w:sz w:val="22"/>
          <w:szCs w:val="22"/>
          <w:u w:val="single"/>
          <w:lang w:eastAsia="en-US"/>
        </w:rPr>
      </w:pPr>
      <w:r w:rsidRPr="00FF5786">
        <w:rPr>
          <w:rFonts w:ascii="Century Gothic" w:hAnsi="Century Gothic"/>
          <w:sz w:val="22"/>
          <w:szCs w:val="22"/>
        </w:rPr>
        <w:t>Wykonawca po upływie terminu do składania ofert nie może wycofać złożonej oferty.</w:t>
      </w:r>
    </w:p>
    <w:p w14:paraId="76886946" w14:textId="5F2DE7F9" w:rsidR="00C81252" w:rsidRPr="00FF5786" w:rsidRDefault="00C81252" w:rsidP="00745CBA">
      <w:pPr>
        <w:pStyle w:val="Tytu"/>
      </w:pPr>
      <w:r w:rsidRPr="00FF5786">
        <w:lastRenderedPageBreak/>
        <w:t>Otwarcie ofert</w:t>
      </w:r>
    </w:p>
    <w:p w14:paraId="64E95E01" w14:textId="24856AB5" w:rsidR="00C81252" w:rsidRPr="00FF5786" w:rsidRDefault="00C81252" w:rsidP="00886EFA">
      <w:pPr>
        <w:pStyle w:val="Default"/>
        <w:numPr>
          <w:ilvl w:val="1"/>
          <w:numId w:val="6"/>
        </w:numPr>
        <w:spacing w:after="71" w:line="276" w:lineRule="auto"/>
        <w:ind w:left="357" w:hanging="357"/>
        <w:jc w:val="both"/>
        <w:rPr>
          <w:rFonts w:ascii="Century Gothic" w:hAnsi="Century Gothic"/>
          <w:sz w:val="22"/>
          <w:szCs w:val="22"/>
        </w:rPr>
      </w:pPr>
      <w:r w:rsidRPr="00FF5786">
        <w:rPr>
          <w:rFonts w:ascii="Century Gothic" w:hAnsi="Century Gothic"/>
          <w:sz w:val="22"/>
          <w:szCs w:val="22"/>
        </w:rPr>
        <w:t>Otwarcie ofert nastąpi w dniu</w:t>
      </w:r>
      <w:r w:rsidRPr="00FF5786">
        <w:rPr>
          <w:rFonts w:ascii="Century Gothic" w:hAnsi="Century Gothic"/>
          <w:b/>
          <w:bCs/>
          <w:color w:val="000000" w:themeColor="text1"/>
          <w:sz w:val="22"/>
          <w:szCs w:val="22"/>
        </w:rPr>
        <w:t xml:space="preserve"> </w:t>
      </w:r>
      <w:r w:rsidR="00F73D00" w:rsidRPr="00FF5786">
        <w:rPr>
          <w:rFonts w:ascii="Century Gothic" w:hAnsi="Century Gothic"/>
          <w:b/>
          <w:bCs/>
          <w:color w:val="000000" w:themeColor="text1"/>
          <w:sz w:val="22"/>
          <w:szCs w:val="22"/>
        </w:rPr>
        <w:t>0</w:t>
      </w:r>
      <w:r w:rsidR="00624F28">
        <w:rPr>
          <w:rFonts w:ascii="Century Gothic" w:hAnsi="Century Gothic"/>
          <w:b/>
          <w:bCs/>
          <w:color w:val="000000" w:themeColor="text1"/>
          <w:sz w:val="22"/>
          <w:szCs w:val="22"/>
        </w:rPr>
        <w:t>6</w:t>
      </w:r>
      <w:r w:rsidR="00F73D00" w:rsidRPr="00FF5786">
        <w:rPr>
          <w:rFonts w:ascii="Century Gothic" w:hAnsi="Century Gothic"/>
          <w:b/>
          <w:bCs/>
          <w:color w:val="000000" w:themeColor="text1"/>
          <w:sz w:val="22"/>
          <w:szCs w:val="22"/>
        </w:rPr>
        <w:t>.12.2021</w:t>
      </w:r>
      <w:r w:rsidRPr="00FF5786">
        <w:rPr>
          <w:rFonts w:ascii="Century Gothic" w:hAnsi="Century Gothic"/>
          <w:b/>
          <w:bCs/>
          <w:color w:val="FF0000"/>
          <w:sz w:val="22"/>
          <w:szCs w:val="22"/>
        </w:rPr>
        <w:t xml:space="preserve"> </w:t>
      </w:r>
      <w:r w:rsidRPr="00FF5786">
        <w:rPr>
          <w:rFonts w:ascii="Century Gothic" w:hAnsi="Century Gothic"/>
          <w:b/>
          <w:bCs/>
          <w:color w:val="000000" w:themeColor="text1"/>
          <w:sz w:val="22"/>
          <w:szCs w:val="22"/>
        </w:rPr>
        <w:t>r. o godz. 10.15.</w:t>
      </w:r>
    </w:p>
    <w:p w14:paraId="67C8291F" w14:textId="77777777" w:rsidR="00C81252" w:rsidRPr="00FF5786" w:rsidRDefault="00C81252" w:rsidP="00886EFA">
      <w:pPr>
        <w:pStyle w:val="Default"/>
        <w:numPr>
          <w:ilvl w:val="1"/>
          <w:numId w:val="6"/>
        </w:numPr>
        <w:spacing w:after="71" w:line="276" w:lineRule="auto"/>
        <w:ind w:left="357" w:hanging="357"/>
        <w:jc w:val="both"/>
        <w:rPr>
          <w:rFonts w:ascii="Century Gothic" w:hAnsi="Century Gothic"/>
          <w:sz w:val="22"/>
          <w:szCs w:val="22"/>
        </w:rPr>
      </w:pPr>
      <w:r w:rsidRPr="00FF5786">
        <w:rPr>
          <w:rFonts w:ascii="Century Gothic" w:hAnsi="Century Gothic"/>
          <w:sz w:val="22"/>
          <w:szCs w:val="22"/>
        </w:rPr>
        <w:t xml:space="preserve">Otwarcie ofert następuje przy użyciu systemu teleinformatycznego, w przypadku awarii tego systemu, która powoduje brak możliwości otwarcia ofert w terminie określonym przez zamawiającego, otwarcie ofert następuje niezwłocznie po usunięciu awarii. </w:t>
      </w:r>
    </w:p>
    <w:p w14:paraId="04DE8586" w14:textId="77777777" w:rsidR="00C81252" w:rsidRPr="00FF5786" w:rsidRDefault="00C81252" w:rsidP="00886EFA">
      <w:pPr>
        <w:pStyle w:val="Default"/>
        <w:numPr>
          <w:ilvl w:val="1"/>
          <w:numId w:val="6"/>
        </w:numPr>
        <w:spacing w:after="71" w:line="276" w:lineRule="auto"/>
        <w:ind w:left="357" w:hanging="357"/>
        <w:jc w:val="both"/>
        <w:rPr>
          <w:rFonts w:ascii="Century Gothic" w:hAnsi="Century Gothic"/>
          <w:sz w:val="22"/>
          <w:szCs w:val="22"/>
        </w:rPr>
      </w:pPr>
      <w:r w:rsidRPr="00FF5786">
        <w:rPr>
          <w:rFonts w:ascii="Century Gothic" w:hAnsi="Century Gothic"/>
          <w:sz w:val="22"/>
          <w:szCs w:val="22"/>
        </w:rPr>
        <w:t xml:space="preserve">Zamawiający poinformuje o zmianie terminu otwarcia ofert na stronie internetowej prowadzonego postępowania. </w:t>
      </w:r>
    </w:p>
    <w:p w14:paraId="0E4EA036" w14:textId="77777777" w:rsidR="007D24F3" w:rsidRPr="00FF5786" w:rsidRDefault="00C81252" w:rsidP="00886EFA">
      <w:pPr>
        <w:pStyle w:val="Default"/>
        <w:numPr>
          <w:ilvl w:val="1"/>
          <w:numId w:val="6"/>
        </w:numPr>
        <w:spacing w:after="71" w:line="276" w:lineRule="auto"/>
        <w:ind w:left="357" w:hanging="357"/>
        <w:jc w:val="both"/>
        <w:rPr>
          <w:rFonts w:ascii="Century Gothic" w:hAnsi="Century Gothic"/>
          <w:sz w:val="22"/>
          <w:szCs w:val="22"/>
        </w:rPr>
      </w:pPr>
      <w:r w:rsidRPr="00FF5786">
        <w:rPr>
          <w:rFonts w:ascii="Century Gothic" w:hAnsi="Century Gothic"/>
          <w:sz w:val="22"/>
          <w:szCs w:val="22"/>
        </w:rPr>
        <w:t>Zamawiający, najpóźniej przed otwarciem ofert, udostępnia na stronie internetowej prowadzonego postępowania informację o kwocie, jaką zamierza przeznaczyć na sfinansowanie zamówienia.</w:t>
      </w:r>
    </w:p>
    <w:p w14:paraId="50850B5E" w14:textId="77777777" w:rsidR="007D24F3" w:rsidRPr="00FF5786" w:rsidRDefault="00C81252" w:rsidP="00886EFA">
      <w:pPr>
        <w:pStyle w:val="Default"/>
        <w:numPr>
          <w:ilvl w:val="1"/>
          <w:numId w:val="6"/>
        </w:numPr>
        <w:spacing w:after="71" w:line="276" w:lineRule="auto"/>
        <w:ind w:left="357" w:hanging="357"/>
        <w:jc w:val="both"/>
        <w:rPr>
          <w:rFonts w:ascii="Century Gothic" w:hAnsi="Century Gothic"/>
          <w:sz w:val="22"/>
          <w:szCs w:val="22"/>
        </w:rPr>
      </w:pPr>
      <w:r w:rsidRPr="00FF5786">
        <w:rPr>
          <w:rFonts w:ascii="Century Gothic" w:hAnsi="Century Gothic"/>
          <w:sz w:val="22"/>
          <w:szCs w:val="22"/>
        </w:rPr>
        <w:t>Zamawiający, niezwłocznie po otwarciu ofert, udostępni na stronie danego postępowania informacje o:</w:t>
      </w:r>
    </w:p>
    <w:p w14:paraId="33261B30" w14:textId="77777777" w:rsidR="00866865" w:rsidRPr="00FF5786" w:rsidRDefault="007D24F3" w:rsidP="00886EFA">
      <w:pPr>
        <w:pStyle w:val="Default"/>
        <w:numPr>
          <w:ilvl w:val="1"/>
          <w:numId w:val="27"/>
        </w:numPr>
        <w:spacing w:after="71" w:line="276" w:lineRule="auto"/>
        <w:ind w:left="357" w:hanging="357"/>
        <w:jc w:val="both"/>
        <w:rPr>
          <w:rFonts w:ascii="Century Gothic" w:hAnsi="Century Gothic"/>
          <w:sz w:val="22"/>
          <w:szCs w:val="22"/>
        </w:rPr>
      </w:pPr>
      <w:r w:rsidRPr="00FF5786">
        <w:rPr>
          <w:rFonts w:ascii="Century Gothic" w:hAnsi="Century Gothic" w:cs="Calibri"/>
          <w:sz w:val="22"/>
          <w:szCs w:val="22"/>
        </w:rPr>
        <w:t xml:space="preserve"> </w:t>
      </w:r>
      <w:r w:rsidRPr="00FF5786">
        <w:rPr>
          <w:rFonts w:ascii="Century Gothic" w:hAnsi="Century Gothic"/>
          <w:sz w:val="22"/>
          <w:szCs w:val="22"/>
        </w:rPr>
        <w:t>nazwach albo imionach i nazwiskach oraz siedzibach lub miejscach prowadzonej działalności gospodarczej albo miejscach zamieszkania wykonawców, których oferty zostały otwarte;</w:t>
      </w:r>
    </w:p>
    <w:p w14:paraId="0AC06091" w14:textId="0DA3DC7A" w:rsidR="00624F28" w:rsidRPr="004B798E" w:rsidRDefault="007D24F3" w:rsidP="00886EFA">
      <w:pPr>
        <w:pStyle w:val="Default"/>
        <w:numPr>
          <w:ilvl w:val="1"/>
          <w:numId w:val="27"/>
        </w:numPr>
        <w:spacing w:after="71" w:line="276" w:lineRule="auto"/>
        <w:ind w:left="357" w:hanging="357"/>
        <w:jc w:val="both"/>
        <w:rPr>
          <w:rFonts w:ascii="Century Gothic" w:hAnsi="Century Gothic"/>
          <w:sz w:val="22"/>
          <w:szCs w:val="22"/>
        </w:rPr>
      </w:pPr>
      <w:r w:rsidRPr="00FF5786">
        <w:rPr>
          <w:rFonts w:ascii="Century Gothic" w:hAnsi="Century Gothic"/>
          <w:sz w:val="22"/>
          <w:szCs w:val="22"/>
        </w:rPr>
        <w:t>cenach lub kosztach zawartych w ofertach.</w:t>
      </w:r>
    </w:p>
    <w:p w14:paraId="79C4EC2E" w14:textId="4BC25FED" w:rsidR="00C81252" w:rsidRPr="00FF5786" w:rsidRDefault="00B705F5" w:rsidP="00745CBA">
      <w:pPr>
        <w:pStyle w:val="Tytu"/>
      </w:pPr>
      <w:r w:rsidRPr="00FF5786">
        <w:t>Opis sposobu obliczenia ceny.</w:t>
      </w:r>
    </w:p>
    <w:p w14:paraId="5BCC93A8" w14:textId="292B6D32" w:rsidR="00B51222" w:rsidRPr="00FF5786" w:rsidRDefault="00B705F5" w:rsidP="00F667D4">
      <w:pPr>
        <w:pStyle w:val="Akapitzlist"/>
        <w:numPr>
          <w:ilvl w:val="1"/>
          <w:numId w:val="6"/>
        </w:numPr>
        <w:spacing w:line="276" w:lineRule="auto"/>
        <w:ind w:left="284"/>
        <w:rPr>
          <w:rFonts w:ascii="Century Gothic" w:eastAsia="Calibri" w:hAnsi="Century Gothic"/>
          <w:sz w:val="22"/>
          <w:szCs w:val="22"/>
          <w:lang w:eastAsia="en-US"/>
        </w:rPr>
      </w:pPr>
      <w:r w:rsidRPr="00FF5786">
        <w:rPr>
          <w:rFonts w:ascii="Century Gothic" w:eastAsia="Calibri" w:hAnsi="Century Gothic"/>
          <w:sz w:val="22"/>
          <w:szCs w:val="22"/>
          <w:lang w:eastAsia="en-US"/>
        </w:rPr>
        <w:t>Cenę oferty podaje się w złotych polskich. Zamawia</w:t>
      </w:r>
      <w:r w:rsidR="00624F28">
        <w:rPr>
          <w:rFonts w:ascii="Century Gothic" w:eastAsia="Calibri" w:hAnsi="Century Gothic"/>
          <w:sz w:val="22"/>
          <w:szCs w:val="22"/>
          <w:lang w:eastAsia="en-US"/>
        </w:rPr>
        <w:t>jący rozlicza się z Wykonawcą w </w:t>
      </w:r>
      <w:r w:rsidRPr="00FF5786">
        <w:rPr>
          <w:rFonts w:ascii="Century Gothic" w:eastAsia="Calibri" w:hAnsi="Century Gothic"/>
          <w:sz w:val="22"/>
          <w:szCs w:val="22"/>
          <w:lang w:eastAsia="en-US"/>
        </w:rPr>
        <w:t>złotych polskich.</w:t>
      </w:r>
    </w:p>
    <w:p w14:paraId="0414E4F9" w14:textId="3B69250B" w:rsidR="00B51222" w:rsidRPr="00FF5786" w:rsidRDefault="00B705F5" w:rsidP="00F667D4">
      <w:pPr>
        <w:pStyle w:val="Akapitzlist"/>
        <w:numPr>
          <w:ilvl w:val="1"/>
          <w:numId w:val="6"/>
        </w:numPr>
        <w:spacing w:line="276" w:lineRule="auto"/>
        <w:ind w:left="284"/>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Na potrzeby obliczenia ceny oferty należy przyjąć dane zawarte w opisie </w:t>
      </w:r>
      <w:r w:rsidR="00BA07E0" w:rsidRPr="00FF5786">
        <w:rPr>
          <w:rFonts w:ascii="Century Gothic" w:eastAsia="Calibri" w:hAnsi="Century Gothic"/>
          <w:sz w:val="22"/>
          <w:szCs w:val="22"/>
          <w:lang w:eastAsia="en-US"/>
        </w:rPr>
        <w:t xml:space="preserve">przedmiotu zamówienia załączonym </w:t>
      </w:r>
      <w:r w:rsidRPr="00FF5786">
        <w:rPr>
          <w:rFonts w:ascii="Century Gothic" w:eastAsia="Calibri" w:hAnsi="Century Gothic"/>
          <w:sz w:val="22"/>
          <w:szCs w:val="22"/>
          <w:lang w:eastAsia="en-US"/>
        </w:rPr>
        <w:t>do SWZ.</w:t>
      </w:r>
    </w:p>
    <w:p w14:paraId="2EEC45D0" w14:textId="77777777" w:rsidR="00BA07E0" w:rsidRPr="00FF5786" w:rsidRDefault="00B705F5" w:rsidP="00F667D4">
      <w:pPr>
        <w:pStyle w:val="Akapitzlist"/>
        <w:numPr>
          <w:ilvl w:val="1"/>
          <w:numId w:val="6"/>
        </w:numPr>
        <w:spacing w:line="276" w:lineRule="auto"/>
        <w:ind w:left="284"/>
        <w:rPr>
          <w:rFonts w:ascii="Century Gothic" w:eastAsia="Calibri" w:hAnsi="Century Gothic"/>
          <w:sz w:val="22"/>
          <w:szCs w:val="22"/>
          <w:lang w:eastAsia="en-US"/>
        </w:rPr>
      </w:pPr>
      <w:r w:rsidRPr="00FF5786">
        <w:rPr>
          <w:rFonts w:ascii="Century Gothic" w:eastAsia="Calibri" w:hAnsi="Century Gothic"/>
          <w:sz w:val="22"/>
          <w:szCs w:val="22"/>
          <w:lang w:eastAsia="en-US"/>
        </w:rPr>
        <w:t>Cena oferty obejmuje wszelkie ewentualne rabaty, bonifikaty, promocje, upusty, itp.</w:t>
      </w:r>
    </w:p>
    <w:p w14:paraId="011D259E" w14:textId="0002B93A" w:rsidR="00521699" w:rsidRDefault="00BA07E0" w:rsidP="00F667D4">
      <w:pPr>
        <w:pStyle w:val="Akapitzlist"/>
        <w:numPr>
          <w:ilvl w:val="1"/>
          <w:numId w:val="6"/>
        </w:numPr>
        <w:spacing w:line="276" w:lineRule="auto"/>
        <w:ind w:left="284"/>
        <w:rPr>
          <w:rFonts w:ascii="Century Gothic" w:eastAsia="Calibri" w:hAnsi="Century Gothic"/>
          <w:b/>
          <w:sz w:val="22"/>
          <w:szCs w:val="22"/>
          <w:lang w:eastAsia="en-US"/>
        </w:rPr>
      </w:pPr>
      <w:r w:rsidRPr="00FF5786">
        <w:rPr>
          <w:rFonts w:ascii="Century Gothic" w:eastAsia="Calibri" w:hAnsi="Century Gothic"/>
          <w:sz w:val="22"/>
          <w:szCs w:val="22"/>
        </w:rPr>
        <w:t xml:space="preserve">Wykonawca określa cenę realizacji zamówienia poprzez wskazanie w formularzu oferty cen jednostkowych za zagospodarowanie 1 Mg każdego rodzaju odpadów objętych niniejszym zamówieniem (netto i brutto) oraz łącznej wartości usługi w roku 2022. </w:t>
      </w:r>
      <w:r w:rsidR="00521699" w:rsidRPr="00521699">
        <w:rPr>
          <w:rFonts w:ascii="Century Gothic" w:eastAsia="Calibri" w:hAnsi="Century Gothic"/>
          <w:b/>
          <w:sz w:val="22"/>
          <w:szCs w:val="22"/>
        </w:rPr>
        <w:t xml:space="preserve">W przypadku </w:t>
      </w:r>
      <w:r w:rsidR="00521699">
        <w:rPr>
          <w:rFonts w:ascii="Century Gothic" w:eastAsia="Calibri" w:hAnsi="Century Gothic"/>
          <w:b/>
          <w:sz w:val="22"/>
          <w:szCs w:val="22"/>
        </w:rPr>
        <w:t xml:space="preserve">instalacji stosującej różnicowanie ceny przyjmowanych </w:t>
      </w:r>
      <w:r w:rsidR="00521699" w:rsidRPr="00521699">
        <w:rPr>
          <w:rFonts w:ascii="Century Gothic" w:eastAsia="Calibri" w:hAnsi="Century Gothic"/>
          <w:b/>
          <w:sz w:val="22"/>
          <w:szCs w:val="22"/>
        </w:rPr>
        <w:t>niesegregowanych (zmieszanych) odpadów komunalnych</w:t>
      </w:r>
      <w:r w:rsidR="00521699">
        <w:rPr>
          <w:rFonts w:ascii="Century Gothic" w:eastAsia="Calibri" w:hAnsi="Century Gothic"/>
          <w:b/>
          <w:sz w:val="22"/>
          <w:szCs w:val="22"/>
        </w:rPr>
        <w:t xml:space="preserve"> ze względu na zanieczyszczenie innymi odpadami – bioodpady, popiół i/lub odpady z działalności rolniczej, </w:t>
      </w:r>
      <w:r w:rsidR="00521699" w:rsidRPr="00521699">
        <w:rPr>
          <w:rFonts w:ascii="Century Gothic" w:eastAsia="Calibri" w:hAnsi="Century Gothic"/>
          <w:b/>
          <w:sz w:val="22"/>
          <w:szCs w:val="22"/>
        </w:rPr>
        <w:t xml:space="preserve">Wykonawca jest zobowiązany do podania ceny </w:t>
      </w:r>
      <w:r w:rsidR="00521699">
        <w:rPr>
          <w:rFonts w:ascii="Century Gothic" w:eastAsia="Calibri" w:hAnsi="Century Gothic"/>
          <w:b/>
          <w:sz w:val="22"/>
          <w:szCs w:val="22"/>
        </w:rPr>
        <w:t>jak za odpady zanieczyszczone bioodpadami lub popiołem.</w:t>
      </w:r>
    </w:p>
    <w:p w14:paraId="402BC0E7" w14:textId="77777777" w:rsidR="00BA07E0" w:rsidRPr="00521699" w:rsidRDefault="00BA07E0" w:rsidP="00521699">
      <w:pPr>
        <w:pStyle w:val="Akapitzlist"/>
        <w:numPr>
          <w:ilvl w:val="1"/>
          <w:numId w:val="6"/>
        </w:numPr>
        <w:spacing w:line="276" w:lineRule="auto"/>
        <w:ind w:left="284"/>
        <w:rPr>
          <w:rFonts w:ascii="Century Gothic" w:eastAsia="Calibri" w:hAnsi="Century Gothic"/>
          <w:b/>
          <w:sz w:val="22"/>
          <w:szCs w:val="22"/>
          <w:lang w:eastAsia="en-US"/>
        </w:rPr>
      </w:pPr>
      <w:r w:rsidRPr="00521699">
        <w:rPr>
          <w:rFonts w:ascii="Century Gothic" w:eastAsia="Arial" w:hAnsi="Century Gothic"/>
          <w:sz w:val="22"/>
          <w:szCs w:val="22"/>
        </w:rPr>
        <w:t>Faktyczne rozliczenie za wykonany podmiot zamówienia będzie się odbywało na podstawie cen jednostkowych, zawartych w formularzu ofertowym oraz faktycznie dostarczonej ilości odpadów przeznaczonych do zagospodarowania.</w:t>
      </w:r>
    </w:p>
    <w:p w14:paraId="1685D8CE" w14:textId="28948D42" w:rsidR="00B51222" w:rsidRPr="00FF5786" w:rsidRDefault="00BA07E0" w:rsidP="00BA07E0">
      <w:pPr>
        <w:spacing w:line="276" w:lineRule="auto"/>
        <w:ind w:firstLine="0"/>
        <w:rPr>
          <w:rFonts w:ascii="Century Gothic" w:eastAsia="Arial" w:hAnsi="Century Gothic"/>
          <w:sz w:val="22"/>
          <w:szCs w:val="22"/>
        </w:rPr>
      </w:pPr>
      <w:r w:rsidRPr="00FF5786">
        <w:rPr>
          <w:rFonts w:ascii="Century Gothic" w:eastAsia="Arial" w:hAnsi="Century Gothic"/>
          <w:sz w:val="22"/>
          <w:szCs w:val="22"/>
        </w:rPr>
        <w:t>Podana przez Wykonawcę łączna kwota zamówienia ma ch</w:t>
      </w:r>
      <w:r w:rsidR="00624F28">
        <w:rPr>
          <w:rFonts w:ascii="Century Gothic" w:eastAsia="Arial" w:hAnsi="Century Gothic"/>
          <w:sz w:val="22"/>
          <w:szCs w:val="22"/>
        </w:rPr>
        <w:t>arakter niewiążący i </w:t>
      </w:r>
      <w:r w:rsidRPr="00FF5786">
        <w:rPr>
          <w:rFonts w:ascii="Century Gothic" w:eastAsia="Arial" w:hAnsi="Century Gothic"/>
          <w:sz w:val="22"/>
          <w:szCs w:val="22"/>
        </w:rPr>
        <w:t xml:space="preserve">poglądowy oraz nie może być podstawą jakichkolwiek roszczeń Stron. </w:t>
      </w:r>
    </w:p>
    <w:p w14:paraId="11CDE6BF" w14:textId="6F977648" w:rsidR="00B705F5" w:rsidRPr="00FF5786" w:rsidRDefault="00B705F5" w:rsidP="00F667D4">
      <w:pPr>
        <w:pStyle w:val="Akapitzlist"/>
        <w:numPr>
          <w:ilvl w:val="1"/>
          <w:numId w:val="6"/>
        </w:numPr>
        <w:spacing w:line="276" w:lineRule="auto"/>
        <w:ind w:left="284"/>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Wykonawca sporządza kalkulację ceny oferty przy uwzględnieniu wszystkich niezbędnych kosztów związanych z realizacją przedmiotu umowy wprost lub pośrednio określonych w SWZ i załącznikach, między innymi: </w:t>
      </w:r>
    </w:p>
    <w:p w14:paraId="15AEEC13" w14:textId="6A962986" w:rsidR="00B705F5" w:rsidRPr="00FF5786" w:rsidRDefault="00B705F5" w:rsidP="00F667D4">
      <w:pPr>
        <w:numPr>
          <w:ilvl w:val="0"/>
          <w:numId w:val="17"/>
        </w:numPr>
        <w:spacing w:line="276" w:lineRule="auto"/>
        <w:rPr>
          <w:rFonts w:ascii="Century Gothic" w:eastAsia="Calibri" w:hAnsi="Century Gothic"/>
          <w:sz w:val="22"/>
          <w:szCs w:val="22"/>
          <w:lang w:eastAsia="en-US"/>
        </w:rPr>
      </w:pPr>
      <w:r w:rsidRPr="00FF5786">
        <w:rPr>
          <w:rFonts w:ascii="Century Gothic" w:eastAsia="Calibri" w:hAnsi="Century Gothic"/>
          <w:sz w:val="22"/>
          <w:szCs w:val="22"/>
          <w:lang w:eastAsia="en-US"/>
        </w:rPr>
        <w:t>normalne ryzyko związane z okolicznościami, których nie można przewidzieć w chwili zawarcia umowy, związane z faktem prowadzenia działalności gospodarczej,</w:t>
      </w:r>
    </w:p>
    <w:p w14:paraId="0091DB15" w14:textId="313381D4" w:rsidR="00B705F5" w:rsidRPr="00FF5786" w:rsidRDefault="00B705F5" w:rsidP="00F667D4">
      <w:pPr>
        <w:numPr>
          <w:ilvl w:val="0"/>
          <w:numId w:val="17"/>
        </w:numPr>
        <w:spacing w:line="276" w:lineRule="auto"/>
        <w:rPr>
          <w:rFonts w:ascii="Century Gothic" w:eastAsia="Calibri" w:hAnsi="Century Gothic"/>
          <w:sz w:val="22"/>
          <w:szCs w:val="22"/>
          <w:lang w:eastAsia="en-US"/>
        </w:rPr>
      </w:pPr>
      <w:r w:rsidRPr="00FF5786">
        <w:rPr>
          <w:rFonts w:ascii="Century Gothic" w:eastAsia="Calibri" w:hAnsi="Century Gothic"/>
          <w:sz w:val="22"/>
          <w:szCs w:val="22"/>
          <w:lang w:eastAsia="en-US"/>
        </w:rPr>
        <w:lastRenderedPageBreak/>
        <w:t xml:space="preserve">koszty </w:t>
      </w:r>
      <w:r w:rsidR="00171030" w:rsidRPr="00FF5786">
        <w:rPr>
          <w:rFonts w:ascii="Century Gothic" w:eastAsia="Calibri" w:hAnsi="Century Gothic"/>
          <w:sz w:val="22"/>
          <w:szCs w:val="22"/>
          <w:lang w:eastAsia="en-US"/>
        </w:rPr>
        <w:t>organizacji, utrzymania wraz z kosztami transportu (</w:t>
      </w:r>
      <w:r w:rsidR="00171030" w:rsidRPr="00FF5786">
        <w:rPr>
          <w:rFonts w:ascii="Century Gothic" w:hAnsi="Century Gothic"/>
          <w:sz w:val="22"/>
          <w:szCs w:val="22"/>
        </w:rPr>
        <w:t>również w godzinach nadliczbowych i dni wolne od pracy)</w:t>
      </w:r>
      <w:r w:rsidR="00171030" w:rsidRPr="00FF5786">
        <w:rPr>
          <w:rFonts w:ascii="Century Gothic" w:eastAsia="Calibri" w:hAnsi="Century Gothic"/>
          <w:sz w:val="22"/>
          <w:szCs w:val="22"/>
          <w:lang w:eastAsia="en-US"/>
        </w:rPr>
        <w:t>, magazynowania, składowania i dozoru</w:t>
      </w:r>
    </w:p>
    <w:p w14:paraId="768E6481" w14:textId="77777777" w:rsidR="00B705F5" w:rsidRPr="00FF5786" w:rsidRDefault="00B705F5" w:rsidP="00F667D4">
      <w:pPr>
        <w:numPr>
          <w:ilvl w:val="0"/>
          <w:numId w:val="17"/>
        </w:numPr>
        <w:spacing w:line="276" w:lineRule="auto"/>
        <w:rPr>
          <w:rFonts w:ascii="Century Gothic" w:eastAsia="Calibri" w:hAnsi="Century Gothic"/>
          <w:sz w:val="22"/>
          <w:szCs w:val="22"/>
          <w:lang w:eastAsia="en-US"/>
        </w:rPr>
      </w:pPr>
      <w:r w:rsidRPr="00FF5786">
        <w:rPr>
          <w:rFonts w:ascii="Century Gothic" w:eastAsia="Calibri" w:hAnsi="Century Gothic"/>
          <w:sz w:val="22"/>
          <w:szCs w:val="22"/>
          <w:lang w:eastAsia="en-US"/>
        </w:rPr>
        <w:t>koszty wszelkich podatków i opłat, koszty pośrednie, zysk.</w:t>
      </w:r>
    </w:p>
    <w:p w14:paraId="52E10B0F" w14:textId="4CB64E4D" w:rsidR="00A524CA" w:rsidRPr="00FF5786" w:rsidRDefault="00706784" w:rsidP="00F667D4">
      <w:pPr>
        <w:numPr>
          <w:ilvl w:val="1"/>
          <w:numId w:val="6"/>
        </w:numPr>
        <w:spacing w:line="276" w:lineRule="auto"/>
        <w:ind w:left="284" w:hanging="284"/>
        <w:rPr>
          <w:rFonts w:ascii="Century Gothic" w:eastAsia="Calibri" w:hAnsi="Century Gothic"/>
          <w:b/>
          <w:sz w:val="22"/>
          <w:szCs w:val="22"/>
          <w:lang w:eastAsia="en-US"/>
        </w:rPr>
      </w:pPr>
      <w:r w:rsidRPr="00FF5786">
        <w:rPr>
          <w:rFonts w:ascii="Century Gothic" w:eastAsia="Calibri" w:hAnsi="Century Gothic"/>
          <w:b/>
          <w:sz w:val="22"/>
          <w:szCs w:val="22"/>
          <w:lang w:eastAsia="en-US"/>
        </w:rPr>
        <w:t>W</w:t>
      </w:r>
      <w:r w:rsidR="00B705F5" w:rsidRPr="00FF5786">
        <w:rPr>
          <w:rFonts w:ascii="Century Gothic" w:eastAsia="Calibri" w:hAnsi="Century Gothic"/>
          <w:b/>
          <w:sz w:val="22"/>
          <w:szCs w:val="22"/>
          <w:lang w:eastAsia="en-US"/>
        </w:rPr>
        <w:t xml:space="preserve">ykonawca zobowiązany jest do obliczenia ceny oferty biorąc pod uwagę zakres wynikający z </w:t>
      </w:r>
      <w:r w:rsidR="00EB132C" w:rsidRPr="00FF5786">
        <w:rPr>
          <w:rFonts w:ascii="Century Gothic" w:eastAsia="Calibri" w:hAnsi="Century Gothic"/>
          <w:b/>
          <w:sz w:val="22"/>
          <w:szCs w:val="22"/>
          <w:lang w:eastAsia="en-US"/>
        </w:rPr>
        <w:t>o</w:t>
      </w:r>
      <w:r w:rsidR="00B705F5" w:rsidRPr="00FF5786">
        <w:rPr>
          <w:rFonts w:ascii="Century Gothic" w:eastAsia="Calibri" w:hAnsi="Century Gothic"/>
          <w:b/>
          <w:sz w:val="22"/>
          <w:szCs w:val="22"/>
          <w:lang w:eastAsia="en-US"/>
        </w:rPr>
        <w:t xml:space="preserve">pisu przedmiotu zamówienia. </w:t>
      </w:r>
    </w:p>
    <w:p w14:paraId="0FAF580B" w14:textId="6D512128" w:rsidR="00920432" w:rsidRPr="00FF5786" w:rsidRDefault="00920432" w:rsidP="00886EFA">
      <w:pPr>
        <w:numPr>
          <w:ilvl w:val="1"/>
          <w:numId w:val="6"/>
        </w:numPr>
        <w:spacing w:after="120" w:line="276" w:lineRule="auto"/>
        <w:ind w:left="357" w:hanging="357"/>
        <w:rPr>
          <w:rFonts w:ascii="Century Gothic" w:eastAsia="Calibri" w:hAnsi="Century Gothic"/>
          <w:b/>
          <w:sz w:val="20"/>
          <w:szCs w:val="20"/>
          <w:lang w:eastAsia="en-US"/>
        </w:rPr>
      </w:pPr>
      <w:r w:rsidRPr="00FF5786">
        <w:rPr>
          <w:rFonts w:ascii="Century Gothic" w:hAnsi="Century Gothic"/>
          <w:sz w:val="22"/>
          <w:szCs w:val="22"/>
        </w:rPr>
        <w:t>Jeżeli z złożono ofertę, której wybór prowadziłby do powstania u zamawiającego</w:t>
      </w:r>
      <w:r w:rsidR="00162947" w:rsidRPr="00FF5786">
        <w:rPr>
          <w:rFonts w:ascii="Century Gothic" w:hAnsi="Century Gothic"/>
          <w:sz w:val="22"/>
          <w:szCs w:val="22"/>
        </w:rPr>
        <w:t xml:space="preserve"> obowiązku podatkowego zgodnie z ustawą </w:t>
      </w:r>
      <w:r w:rsidRPr="00FF5786">
        <w:rPr>
          <w:rFonts w:ascii="Century Gothic" w:hAnsi="Century Gothic"/>
          <w:sz w:val="22"/>
          <w:szCs w:val="22"/>
        </w:rPr>
        <w:t>z dnia 11 marca 2004 r. o podatku od towarów i usług (Dz. U. z 2021 r. poz. 685, 694 i 802), dla celów zastosowania kryterium ceny lub kosztu zamawiający dolicza do przedstawionej w tej ofercie ceny kwotę podatku od towarów i usług, którą miałby obowiązek rozliczyć.</w:t>
      </w:r>
    </w:p>
    <w:p w14:paraId="54D1646E" w14:textId="1564AE88" w:rsidR="00920432" w:rsidRPr="00FF5786" w:rsidRDefault="00920432" w:rsidP="00886EFA">
      <w:pPr>
        <w:spacing w:line="276" w:lineRule="auto"/>
        <w:ind w:left="360" w:firstLine="0"/>
        <w:jc w:val="left"/>
        <w:rPr>
          <w:rFonts w:ascii="Century Gothic" w:hAnsi="Century Gothic"/>
          <w:sz w:val="22"/>
          <w:szCs w:val="22"/>
        </w:rPr>
      </w:pPr>
      <w:r w:rsidRPr="00FF5786">
        <w:rPr>
          <w:rFonts w:ascii="Century Gothic" w:hAnsi="Century Gothic"/>
          <w:sz w:val="22"/>
          <w:szCs w:val="22"/>
        </w:rPr>
        <w:t>W ofercie, o której mowa powyżej wykonawca ma obowiązek:</w:t>
      </w:r>
    </w:p>
    <w:p w14:paraId="00069FEA" w14:textId="1B28B1FB" w:rsidR="00920432" w:rsidRPr="00886EFA" w:rsidRDefault="00920432" w:rsidP="00886EFA">
      <w:pPr>
        <w:pStyle w:val="Akapitzlist"/>
        <w:numPr>
          <w:ilvl w:val="0"/>
          <w:numId w:val="31"/>
        </w:numPr>
        <w:spacing w:line="276" w:lineRule="auto"/>
        <w:ind w:left="924" w:hanging="357"/>
        <w:rPr>
          <w:rFonts w:ascii="Century Gothic" w:hAnsi="Century Gothic"/>
          <w:sz w:val="22"/>
          <w:szCs w:val="22"/>
        </w:rPr>
      </w:pPr>
      <w:r w:rsidRPr="00FF5786">
        <w:rPr>
          <w:rFonts w:ascii="Century Gothic" w:hAnsi="Century Gothic"/>
          <w:sz w:val="22"/>
          <w:szCs w:val="22"/>
        </w:rPr>
        <w:t>poinformować zamawiającego, że wybór jego oferty będzi</w:t>
      </w:r>
      <w:r w:rsidR="00886EFA">
        <w:rPr>
          <w:rFonts w:ascii="Century Gothic" w:hAnsi="Century Gothic"/>
          <w:sz w:val="22"/>
          <w:szCs w:val="22"/>
        </w:rPr>
        <w:t xml:space="preserve">e prowadził do powstania u </w:t>
      </w:r>
      <w:r w:rsidRPr="00886EFA">
        <w:rPr>
          <w:rFonts w:ascii="Century Gothic" w:hAnsi="Century Gothic"/>
          <w:sz w:val="22"/>
          <w:szCs w:val="22"/>
        </w:rPr>
        <w:t>zamawiającego obowiązku podatkowego;</w:t>
      </w:r>
    </w:p>
    <w:p w14:paraId="19318038" w14:textId="7E04348D" w:rsidR="00920432" w:rsidRPr="00FF5786" w:rsidRDefault="00920432" w:rsidP="00886EFA">
      <w:pPr>
        <w:pStyle w:val="Akapitzlist"/>
        <w:numPr>
          <w:ilvl w:val="0"/>
          <w:numId w:val="31"/>
        </w:numPr>
        <w:spacing w:line="276" w:lineRule="auto"/>
        <w:ind w:left="924" w:hanging="357"/>
        <w:rPr>
          <w:rFonts w:ascii="Century Gothic" w:hAnsi="Century Gothic"/>
          <w:sz w:val="22"/>
          <w:szCs w:val="22"/>
        </w:rPr>
      </w:pPr>
      <w:r w:rsidRPr="00FF5786">
        <w:rPr>
          <w:rFonts w:ascii="Century Gothic" w:hAnsi="Century Gothic"/>
          <w:sz w:val="22"/>
          <w:szCs w:val="22"/>
        </w:rPr>
        <w:t>wskazać nazwy (rodzaju) towaru lub usługi, których dostawa lub świadczenie będą prowadziły do powstania obowiązku podatkowego;</w:t>
      </w:r>
    </w:p>
    <w:p w14:paraId="1B109E44" w14:textId="65AE1869" w:rsidR="00920432" w:rsidRPr="00FF5786" w:rsidRDefault="00920432" w:rsidP="00886EFA">
      <w:pPr>
        <w:pStyle w:val="Akapitzlist"/>
        <w:numPr>
          <w:ilvl w:val="0"/>
          <w:numId w:val="31"/>
        </w:numPr>
        <w:spacing w:line="276" w:lineRule="auto"/>
        <w:ind w:left="924" w:hanging="357"/>
        <w:rPr>
          <w:rFonts w:ascii="Century Gothic" w:hAnsi="Century Gothic"/>
          <w:sz w:val="22"/>
          <w:szCs w:val="22"/>
        </w:rPr>
      </w:pPr>
      <w:r w:rsidRPr="00FF5786">
        <w:rPr>
          <w:rFonts w:ascii="Century Gothic" w:hAnsi="Century Gothic"/>
          <w:sz w:val="22"/>
          <w:szCs w:val="22"/>
        </w:rPr>
        <w:t>wskazać wartości towaru lub usługi objętego obowiązkiem podatkowym zamawiającego, bez kwoty podatku;</w:t>
      </w:r>
    </w:p>
    <w:p w14:paraId="6794677E" w14:textId="7F3A2B73" w:rsidR="00920432" w:rsidRPr="00886EFA" w:rsidRDefault="00920432" w:rsidP="00886EFA">
      <w:pPr>
        <w:pStyle w:val="Akapitzlist"/>
        <w:numPr>
          <w:ilvl w:val="0"/>
          <w:numId w:val="31"/>
        </w:numPr>
        <w:spacing w:line="276" w:lineRule="auto"/>
        <w:ind w:left="924" w:hanging="357"/>
        <w:rPr>
          <w:rFonts w:ascii="Century Gothic" w:hAnsi="Century Gothic"/>
          <w:sz w:val="22"/>
          <w:szCs w:val="22"/>
        </w:rPr>
      </w:pPr>
      <w:r w:rsidRPr="00FF5786">
        <w:rPr>
          <w:rFonts w:ascii="Century Gothic" w:hAnsi="Century Gothic"/>
          <w:sz w:val="22"/>
          <w:szCs w:val="22"/>
        </w:rPr>
        <w:t xml:space="preserve">wskazać stawki podatku od towarów i usług, która zgodnie z wiedzą wykonawcy, będzie miała </w:t>
      </w:r>
      <w:r w:rsidRPr="00886EFA">
        <w:rPr>
          <w:rFonts w:ascii="Century Gothic" w:hAnsi="Century Gothic"/>
          <w:sz w:val="22"/>
          <w:szCs w:val="22"/>
        </w:rPr>
        <w:t>zastosowanie.</w:t>
      </w:r>
    </w:p>
    <w:p w14:paraId="5DF6FE7A" w14:textId="1C80A8B5" w:rsidR="00B705F5" w:rsidRPr="00FF5786" w:rsidRDefault="00B705F5" w:rsidP="00886EFA">
      <w:pPr>
        <w:pStyle w:val="Akapitzlist"/>
        <w:numPr>
          <w:ilvl w:val="1"/>
          <w:numId w:val="6"/>
        </w:numPr>
        <w:spacing w:line="276" w:lineRule="auto"/>
        <w:ind w:left="357" w:hanging="357"/>
        <w:rPr>
          <w:rFonts w:ascii="Century Gothic" w:eastAsia="Calibri" w:hAnsi="Century Gothic"/>
          <w:b/>
          <w:sz w:val="22"/>
          <w:szCs w:val="22"/>
          <w:lang w:eastAsia="en-US"/>
        </w:rPr>
      </w:pPr>
      <w:r w:rsidRPr="00FF5786">
        <w:rPr>
          <w:rFonts w:ascii="Century Gothic" w:eastAsia="Calibri" w:hAnsi="Century Gothic"/>
          <w:sz w:val="22"/>
          <w:szCs w:val="22"/>
          <w:lang w:eastAsia="en-US"/>
        </w:rPr>
        <w:t>W odniesieniu do sposobu obliczenia ceny oferty, Zamawiający odrzuci ofertę między innymi w następujących przypadkach:</w:t>
      </w:r>
    </w:p>
    <w:p w14:paraId="678D7B30" w14:textId="77777777" w:rsidR="00B705F5" w:rsidRPr="00FF5786" w:rsidRDefault="00B705F5" w:rsidP="00886EFA">
      <w:pPr>
        <w:numPr>
          <w:ilvl w:val="1"/>
          <w:numId w:val="18"/>
        </w:numPr>
        <w:spacing w:line="276" w:lineRule="auto"/>
        <w:ind w:left="709"/>
        <w:rPr>
          <w:rFonts w:ascii="Century Gothic" w:eastAsia="Calibri" w:hAnsi="Century Gothic"/>
          <w:sz w:val="22"/>
          <w:szCs w:val="22"/>
          <w:lang w:eastAsia="en-US"/>
        </w:rPr>
      </w:pPr>
      <w:r w:rsidRPr="00FF5786">
        <w:rPr>
          <w:rFonts w:ascii="Century Gothic" w:eastAsia="Calibri" w:hAnsi="Century Gothic"/>
          <w:sz w:val="22"/>
          <w:szCs w:val="22"/>
          <w:lang w:eastAsia="en-US"/>
        </w:rPr>
        <w:t>Wykonawca wezwany do złożenia wyjaśnień w zakresie obliczenia ceny oferty – w związku podejrzeniem Zamawiającego, że złożona przez Wykonawcę oferta zawiera rażąco niską cenę w stosunku do przedmiotu zamówienia – nie złożył wyjaśnień lub złożył wyjaśnienia, które potwierdzają, że oferta zawiera rażąco niską cenę w stosunku do przedmiotu zamówienia,</w:t>
      </w:r>
    </w:p>
    <w:p w14:paraId="39BBDDB8" w14:textId="77777777" w:rsidR="00B705F5" w:rsidRPr="00FF5786" w:rsidRDefault="00B705F5" w:rsidP="00886EFA">
      <w:pPr>
        <w:numPr>
          <w:ilvl w:val="1"/>
          <w:numId w:val="18"/>
        </w:numPr>
        <w:spacing w:line="276" w:lineRule="auto"/>
        <w:ind w:left="709"/>
        <w:rPr>
          <w:rFonts w:ascii="Century Gothic" w:eastAsia="Calibri" w:hAnsi="Century Gothic"/>
          <w:sz w:val="22"/>
          <w:szCs w:val="22"/>
          <w:lang w:eastAsia="en-US"/>
        </w:rPr>
      </w:pPr>
      <w:r w:rsidRPr="00FF5786">
        <w:rPr>
          <w:rFonts w:ascii="Century Gothic" w:eastAsia="Calibri" w:hAnsi="Century Gothic"/>
          <w:sz w:val="22"/>
          <w:szCs w:val="22"/>
          <w:lang w:eastAsia="en-US"/>
        </w:rPr>
        <w:t>Oferta zawiera błędy w obliczeniu ceny lub kosztu,</w:t>
      </w:r>
    </w:p>
    <w:p w14:paraId="60D2DFE7" w14:textId="5A76F849" w:rsidR="00326CC3" w:rsidRDefault="00B705F5" w:rsidP="00886EFA">
      <w:pPr>
        <w:numPr>
          <w:ilvl w:val="1"/>
          <w:numId w:val="18"/>
        </w:numPr>
        <w:spacing w:line="276" w:lineRule="auto"/>
        <w:ind w:left="709"/>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Wykonawca w terminie 3 dni od dnia doręczenia zawiadomienia nie zgodził się na poprawienie omyłki, o której mowa wart. 87 ust. 2 pkt 3 </w:t>
      </w:r>
      <w:r w:rsidR="002576B7" w:rsidRPr="00FF5786">
        <w:rPr>
          <w:rFonts w:ascii="Century Gothic" w:eastAsia="Calibri" w:hAnsi="Century Gothic"/>
          <w:sz w:val="22"/>
          <w:szCs w:val="22"/>
          <w:lang w:eastAsia="en-US"/>
        </w:rPr>
        <w:t>ustawy</w:t>
      </w:r>
      <w:r w:rsidRPr="00FF5786">
        <w:rPr>
          <w:rFonts w:ascii="Century Gothic" w:eastAsia="Calibri" w:hAnsi="Century Gothic"/>
          <w:sz w:val="22"/>
          <w:szCs w:val="22"/>
          <w:lang w:eastAsia="en-US"/>
        </w:rPr>
        <w:t>.</w:t>
      </w:r>
    </w:p>
    <w:p w14:paraId="624DE433" w14:textId="77777777" w:rsidR="004B798E" w:rsidRDefault="004B798E" w:rsidP="004B798E">
      <w:pPr>
        <w:spacing w:line="276" w:lineRule="auto"/>
        <w:rPr>
          <w:rFonts w:ascii="Century Gothic" w:eastAsia="Calibri" w:hAnsi="Century Gothic"/>
          <w:sz w:val="22"/>
          <w:szCs w:val="22"/>
          <w:lang w:eastAsia="en-US"/>
        </w:rPr>
      </w:pPr>
    </w:p>
    <w:p w14:paraId="613854FD" w14:textId="77777777" w:rsidR="004B798E" w:rsidRPr="00FF5786" w:rsidRDefault="004B798E" w:rsidP="004B798E">
      <w:pPr>
        <w:spacing w:line="276" w:lineRule="auto"/>
        <w:rPr>
          <w:rFonts w:ascii="Century Gothic" w:eastAsia="Calibri" w:hAnsi="Century Gothic"/>
          <w:sz w:val="22"/>
          <w:szCs w:val="22"/>
          <w:lang w:eastAsia="en-US"/>
        </w:rPr>
      </w:pPr>
    </w:p>
    <w:p w14:paraId="14E4870C" w14:textId="0931B7AB" w:rsidR="00B705F5" w:rsidRPr="00FF5786" w:rsidRDefault="00CE1A6F" w:rsidP="00745CBA">
      <w:pPr>
        <w:pStyle w:val="Tytu"/>
      </w:pPr>
      <w:r w:rsidRPr="00FF5786">
        <w:t>Opis kryteriów, którymi Z</w:t>
      </w:r>
      <w:r w:rsidR="00B705F5" w:rsidRPr="00FF5786">
        <w:t>amawiający będzie się kierował przy wyborze oferty, wraz z podaniem wag tych kryteriów i sposobu oceny ofert</w:t>
      </w:r>
    </w:p>
    <w:p w14:paraId="71B3FF43" w14:textId="57268F65" w:rsidR="00B705F5" w:rsidRPr="00FF5786" w:rsidRDefault="00B705F5" w:rsidP="00F667D4">
      <w:pPr>
        <w:numPr>
          <w:ilvl w:val="1"/>
          <w:numId w:val="6"/>
        </w:numPr>
        <w:spacing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Przy wyborze oferty Zamawiający będzie się kierował kryterium: </w:t>
      </w:r>
    </w:p>
    <w:p w14:paraId="215492A5" w14:textId="77777777" w:rsidR="00B705F5" w:rsidRPr="00FF5786" w:rsidRDefault="007A3A3E" w:rsidP="004B798E">
      <w:pPr>
        <w:spacing w:line="276" w:lineRule="auto"/>
        <w:rPr>
          <w:rFonts w:ascii="Century Gothic" w:eastAsia="Calibri" w:hAnsi="Century Gothic"/>
          <w:b/>
          <w:sz w:val="22"/>
          <w:szCs w:val="22"/>
          <w:lang w:eastAsia="en-US"/>
        </w:rPr>
      </w:pPr>
      <w:r w:rsidRPr="00FF5786">
        <w:rPr>
          <w:rFonts w:ascii="Century Gothic" w:eastAsia="Calibri" w:hAnsi="Century Gothic"/>
          <w:b/>
          <w:sz w:val="22"/>
          <w:szCs w:val="22"/>
          <w:lang w:eastAsia="en-US"/>
        </w:rPr>
        <w:t>C</w:t>
      </w:r>
      <w:r w:rsidR="00B705F5" w:rsidRPr="00FF5786">
        <w:rPr>
          <w:rFonts w:ascii="Century Gothic" w:eastAsia="Calibri" w:hAnsi="Century Gothic"/>
          <w:b/>
          <w:sz w:val="22"/>
          <w:szCs w:val="22"/>
          <w:lang w:eastAsia="en-US"/>
        </w:rPr>
        <w:t>ena – znaczenie 60 %</w:t>
      </w:r>
    </w:p>
    <w:p w14:paraId="448A8D99" w14:textId="0301F2F6" w:rsidR="00B705F5" w:rsidRPr="00FF5786" w:rsidRDefault="00736C80" w:rsidP="004B798E">
      <w:pPr>
        <w:spacing w:before="120" w:line="276" w:lineRule="auto"/>
        <w:rPr>
          <w:rFonts w:ascii="Century Gothic" w:eastAsia="Calibri" w:hAnsi="Century Gothic"/>
          <w:b/>
          <w:sz w:val="22"/>
          <w:szCs w:val="22"/>
          <w:lang w:eastAsia="en-US"/>
        </w:rPr>
      </w:pPr>
      <w:r w:rsidRPr="00FF5786">
        <w:rPr>
          <w:rFonts w:ascii="Century Gothic" w:eastAsia="Calibri" w:hAnsi="Century Gothic"/>
          <w:b/>
          <w:sz w:val="22"/>
          <w:szCs w:val="22"/>
          <w:lang w:eastAsia="en-US"/>
        </w:rPr>
        <w:t xml:space="preserve">Odległość </w:t>
      </w:r>
      <w:r w:rsidR="00801C3D" w:rsidRPr="00FF5786">
        <w:rPr>
          <w:rFonts w:ascii="Century Gothic" w:eastAsia="Calibri" w:hAnsi="Century Gothic"/>
          <w:b/>
          <w:sz w:val="22"/>
          <w:szCs w:val="22"/>
          <w:lang w:eastAsia="en-US"/>
        </w:rPr>
        <w:t>do Instalacji Przetwarzania Odpadów Komunalnych</w:t>
      </w:r>
      <w:r w:rsidR="00B705F5" w:rsidRPr="00FF5786">
        <w:rPr>
          <w:rFonts w:ascii="Century Gothic" w:eastAsia="Calibri" w:hAnsi="Century Gothic"/>
          <w:b/>
          <w:sz w:val="22"/>
          <w:szCs w:val="22"/>
          <w:lang w:eastAsia="en-US"/>
        </w:rPr>
        <w:t xml:space="preserve"> – znaczenie </w:t>
      </w:r>
      <w:r w:rsidR="00FF58CD" w:rsidRPr="00FF5786">
        <w:rPr>
          <w:rFonts w:ascii="Century Gothic" w:eastAsia="Calibri" w:hAnsi="Century Gothic"/>
          <w:b/>
          <w:sz w:val="22"/>
          <w:szCs w:val="22"/>
          <w:lang w:eastAsia="en-US"/>
        </w:rPr>
        <w:t>4</w:t>
      </w:r>
      <w:r w:rsidR="00B705F5" w:rsidRPr="00FF5786">
        <w:rPr>
          <w:rFonts w:ascii="Century Gothic" w:eastAsia="Calibri" w:hAnsi="Century Gothic"/>
          <w:b/>
          <w:sz w:val="22"/>
          <w:szCs w:val="22"/>
          <w:lang w:eastAsia="en-US"/>
        </w:rPr>
        <w:t>0 %</w:t>
      </w:r>
    </w:p>
    <w:p w14:paraId="63E70DC0" w14:textId="77777777" w:rsidR="005857F7" w:rsidRPr="00FF5786" w:rsidRDefault="005857F7" w:rsidP="00A524CA">
      <w:pPr>
        <w:spacing w:line="276" w:lineRule="auto"/>
        <w:ind w:left="851"/>
        <w:rPr>
          <w:rFonts w:ascii="Century Gothic" w:eastAsia="Calibri" w:hAnsi="Century Gothic"/>
          <w:b/>
          <w:sz w:val="22"/>
          <w:szCs w:val="22"/>
          <w:lang w:eastAsia="en-US"/>
        </w:rPr>
      </w:pPr>
    </w:p>
    <w:p w14:paraId="1266EF44" w14:textId="77777777" w:rsidR="00B705F5" w:rsidRPr="00FF5786" w:rsidRDefault="00B705F5" w:rsidP="00745CBA">
      <w:pPr>
        <w:numPr>
          <w:ilvl w:val="1"/>
          <w:numId w:val="6"/>
        </w:numPr>
        <w:spacing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Ocena ofert będzie przeprowadzona według poniższego algorytmu (wzoru):</w:t>
      </w:r>
    </w:p>
    <w:p w14:paraId="1B9AE4B6" w14:textId="77777777" w:rsidR="00B705F5" w:rsidRPr="00FF5786" w:rsidRDefault="00B705F5" w:rsidP="00F667D4">
      <w:pPr>
        <w:numPr>
          <w:ilvl w:val="1"/>
          <w:numId w:val="2"/>
        </w:numPr>
        <w:spacing w:after="120" w:line="276" w:lineRule="auto"/>
        <w:ind w:left="851"/>
        <w:rPr>
          <w:rFonts w:ascii="Century Gothic" w:eastAsia="Calibri" w:hAnsi="Century Gothic"/>
          <w:b/>
          <w:bCs/>
          <w:sz w:val="22"/>
          <w:szCs w:val="22"/>
          <w:lang w:eastAsia="en-US"/>
        </w:rPr>
      </w:pPr>
      <w:r w:rsidRPr="00FF5786">
        <w:rPr>
          <w:rFonts w:ascii="Century Gothic" w:eastAsia="Calibri" w:hAnsi="Century Gothic"/>
          <w:b/>
          <w:bCs/>
          <w:sz w:val="22"/>
          <w:szCs w:val="22"/>
          <w:lang w:eastAsia="en-US"/>
        </w:rPr>
        <w:t>CENA</w:t>
      </w:r>
    </w:p>
    <w:p w14:paraId="2044DF47" w14:textId="133B2F44" w:rsidR="00B705F5" w:rsidRPr="00FF5786" w:rsidRDefault="00B705F5" w:rsidP="00FA78FA">
      <w:pPr>
        <w:ind w:left="851"/>
        <w:rPr>
          <w:rFonts w:ascii="Century Gothic" w:eastAsia="Calibri" w:hAnsi="Century Gothic"/>
          <w:sz w:val="18"/>
          <w:szCs w:val="18"/>
          <w:lang w:eastAsia="en-US"/>
        </w:rPr>
      </w:pPr>
      <w:r w:rsidRPr="00FF5786">
        <w:rPr>
          <w:rFonts w:ascii="Century Gothic" w:eastAsia="Calibri" w:hAnsi="Century Gothic"/>
          <w:sz w:val="22"/>
          <w:szCs w:val="22"/>
          <w:lang w:eastAsia="en-US"/>
        </w:rPr>
        <w:t xml:space="preserve">            </w:t>
      </w:r>
      <w:r w:rsidR="00FA78FA" w:rsidRPr="00FF5786">
        <w:rPr>
          <w:rFonts w:ascii="Century Gothic" w:eastAsia="Calibri" w:hAnsi="Century Gothic"/>
          <w:sz w:val="22"/>
          <w:szCs w:val="22"/>
          <w:lang w:eastAsia="en-US"/>
        </w:rPr>
        <w:tab/>
      </w:r>
      <w:r w:rsidR="00FA78FA" w:rsidRPr="00FF5786">
        <w:rPr>
          <w:rFonts w:ascii="Century Gothic" w:eastAsia="Calibri" w:hAnsi="Century Gothic"/>
          <w:sz w:val="22"/>
          <w:szCs w:val="22"/>
          <w:lang w:eastAsia="en-US"/>
        </w:rPr>
        <w:tab/>
      </w:r>
      <w:r w:rsidR="00FA78FA" w:rsidRPr="00FF5786">
        <w:rPr>
          <w:rFonts w:ascii="Century Gothic" w:eastAsia="Calibri" w:hAnsi="Century Gothic"/>
          <w:sz w:val="22"/>
          <w:szCs w:val="22"/>
          <w:lang w:eastAsia="en-US"/>
        </w:rPr>
        <w:tab/>
      </w:r>
      <w:r w:rsidRPr="00FF5786">
        <w:rPr>
          <w:rFonts w:ascii="Century Gothic" w:eastAsia="Calibri" w:hAnsi="Century Gothic"/>
          <w:sz w:val="22"/>
          <w:szCs w:val="22"/>
          <w:lang w:eastAsia="en-US"/>
        </w:rPr>
        <w:t xml:space="preserve"> </w:t>
      </w:r>
      <w:r w:rsidRPr="00FF5786">
        <w:rPr>
          <w:rFonts w:ascii="Century Gothic" w:eastAsia="Calibri" w:hAnsi="Century Gothic"/>
          <w:sz w:val="18"/>
          <w:szCs w:val="18"/>
          <w:lang w:eastAsia="en-US"/>
        </w:rPr>
        <w:t xml:space="preserve">Najniższa cena spośród wszystkich </w:t>
      </w:r>
      <w:r w:rsidR="002A6587" w:rsidRPr="00FF5786">
        <w:rPr>
          <w:rFonts w:ascii="Century Gothic" w:eastAsia="Calibri" w:hAnsi="Century Gothic"/>
          <w:sz w:val="18"/>
          <w:szCs w:val="18"/>
          <w:lang w:eastAsia="en-US"/>
        </w:rPr>
        <w:t>nieodrzuconych</w:t>
      </w:r>
      <w:r w:rsidRPr="00FF5786">
        <w:rPr>
          <w:rFonts w:ascii="Century Gothic" w:eastAsia="Calibri" w:hAnsi="Century Gothic"/>
          <w:sz w:val="18"/>
          <w:szCs w:val="18"/>
          <w:lang w:eastAsia="en-US"/>
        </w:rPr>
        <w:t xml:space="preserve"> ofert łącznie z VAT</w:t>
      </w:r>
    </w:p>
    <w:p w14:paraId="0D367360" w14:textId="3AE74113" w:rsidR="00B705F5" w:rsidRPr="00FF5786" w:rsidRDefault="00B705F5" w:rsidP="00FA78FA">
      <w:pPr>
        <w:ind w:left="851"/>
        <w:rPr>
          <w:rFonts w:ascii="Century Gothic" w:eastAsia="Calibri" w:hAnsi="Century Gothic"/>
          <w:sz w:val="22"/>
          <w:szCs w:val="22"/>
          <w:lang w:eastAsia="en-US"/>
        </w:rPr>
      </w:pPr>
      <w:r w:rsidRPr="00FF5786">
        <w:rPr>
          <w:rFonts w:ascii="Century Gothic" w:eastAsia="Calibri" w:hAnsi="Century Gothic"/>
          <w:b/>
          <w:bCs/>
          <w:sz w:val="22"/>
          <w:szCs w:val="22"/>
          <w:lang w:eastAsia="en-US"/>
        </w:rPr>
        <w:t>C</w:t>
      </w:r>
      <w:r w:rsidRPr="00FF5786">
        <w:rPr>
          <w:rFonts w:ascii="Century Gothic" w:eastAsia="Calibri" w:hAnsi="Century Gothic"/>
          <w:sz w:val="22"/>
          <w:szCs w:val="22"/>
          <w:lang w:eastAsia="en-US"/>
        </w:rPr>
        <w:t xml:space="preserve">= </w:t>
      </w:r>
      <w:r w:rsidRPr="00FF5786">
        <w:rPr>
          <w:rFonts w:ascii="Century Gothic" w:eastAsia="Calibri" w:hAnsi="Century Gothic"/>
          <w:sz w:val="22"/>
          <w:szCs w:val="22"/>
          <w:lang w:eastAsia="en-US"/>
        </w:rPr>
        <w:tab/>
        <w:t>----------------------------------------------------------------------------------------------     x 60</w:t>
      </w:r>
    </w:p>
    <w:p w14:paraId="7CF4CF69" w14:textId="649EB28E" w:rsidR="00B705F5" w:rsidRPr="00FF5786" w:rsidRDefault="00B705F5" w:rsidP="00FA78FA">
      <w:pPr>
        <w:ind w:left="851"/>
        <w:rPr>
          <w:rFonts w:ascii="Century Gothic" w:eastAsia="Calibri" w:hAnsi="Century Gothic"/>
          <w:sz w:val="18"/>
          <w:szCs w:val="18"/>
          <w:lang w:eastAsia="en-US"/>
        </w:rPr>
      </w:pPr>
      <w:r w:rsidRPr="00FF5786">
        <w:rPr>
          <w:rFonts w:ascii="Century Gothic" w:eastAsia="Calibri" w:hAnsi="Century Gothic"/>
          <w:sz w:val="22"/>
          <w:szCs w:val="22"/>
          <w:lang w:eastAsia="en-US"/>
        </w:rPr>
        <w:t xml:space="preserve">                    </w:t>
      </w:r>
      <w:r w:rsidR="00FA78FA" w:rsidRPr="00FF5786">
        <w:rPr>
          <w:rFonts w:ascii="Century Gothic" w:eastAsia="Calibri" w:hAnsi="Century Gothic"/>
          <w:sz w:val="22"/>
          <w:szCs w:val="22"/>
          <w:lang w:eastAsia="en-US"/>
        </w:rPr>
        <w:tab/>
      </w:r>
      <w:r w:rsidR="00FA78FA" w:rsidRPr="00FF5786">
        <w:rPr>
          <w:rFonts w:ascii="Century Gothic" w:eastAsia="Calibri" w:hAnsi="Century Gothic"/>
          <w:sz w:val="22"/>
          <w:szCs w:val="22"/>
          <w:lang w:eastAsia="en-US"/>
        </w:rPr>
        <w:tab/>
      </w:r>
      <w:r w:rsidR="00FA78FA" w:rsidRPr="00FF5786">
        <w:rPr>
          <w:rFonts w:ascii="Century Gothic" w:eastAsia="Calibri" w:hAnsi="Century Gothic"/>
          <w:sz w:val="22"/>
          <w:szCs w:val="22"/>
          <w:lang w:eastAsia="en-US"/>
        </w:rPr>
        <w:tab/>
      </w:r>
      <w:r w:rsidR="00FA78FA" w:rsidRPr="00FF5786">
        <w:rPr>
          <w:rFonts w:ascii="Century Gothic" w:eastAsia="Calibri" w:hAnsi="Century Gothic"/>
          <w:sz w:val="22"/>
          <w:szCs w:val="22"/>
          <w:lang w:eastAsia="en-US"/>
        </w:rPr>
        <w:tab/>
      </w:r>
      <w:r w:rsidR="00FA78FA" w:rsidRPr="00FF5786">
        <w:rPr>
          <w:rFonts w:ascii="Century Gothic" w:eastAsia="Calibri" w:hAnsi="Century Gothic"/>
          <w:sz w:val="22"/>
          <w:szCs w:val="22"/>
          <w:lang w:eastAsia="en-US"/>
        </w:rPr>
        <w:tab/>
      </w:r>
      <w:r w:rsidR="00FA78FA" w:rsidRPr="00FF5786">
        <w:rPr>
          <w:rFonts w:ascii="Century Gothic" w:eastAsia="Calibri" w:hAnsi="Century Gothic"/>
          <w:sz w:val="22"/>
          <w:szCs w:val="22"/>
          <w:lang w:eastAsia="en-US"/>
        </w:rPr>
        <w:tab/>
      </w:r>
      <w:r w:rsidR="00FA78FA" w:rsidRPr="00FF5786">
        <w:rPr>
          <w:rFonts w:ascii="Century Gothic" w:eastAsia="Calibri" w:hAnsi="Century Gothic"/>
          <w:sz w:val="22"/>
          <w:szCs w:val="22"/>
          <w:lang w:eastAsia="en-US"/>
        </w:rPr>
        <w:tab/>
      </w:r>
      <w:r w:rsidRPr="00FF5786">
        <w:rPr>
          <w:rFonts w:ascii="Century Gothic" w:eastAsia="Calibri" w:hAnsi="Century Gothic"/>
          <w:sz w:val="22"/>
          <w:szCs w:val="22"/>
          <w:lang w:eastAsia="en-US"/>
        </w:rPr>
        <w:t xml:space="preserve"> </w:t>
      </w:r>
      <w:r w:rsidR="00435198" w:rsidRPr="00FF5786">
        <w:rPr>
          <w:rFonts w:ascii="Century Gothic" w:eastAsia="Calibri" w:hAnsi="Century Gothic"/>
          <w:sz w:val="22"/>
          <w:szCs w:val="22"/>
          <w:lang w:eastAsia="en-US"/>
        </w:rPr>
        <w:tab/>
      </w:r>
      <w:r w:rsidR="00435198" w:rsidRPr="00FF5786">
        <w:rPr>
          <w:rFonts w:ascii="Century Gothic" w:eastAsia="Calibri" w:hAnsi="Century Gothic"/>
          <w:sz w:val="22"/>
          <w:szCs w:val="22"/>
          <w:lang w:eastAsia="en-US"/>
        </w:rPr>
        <w:tab/>
      </w:r>
      <w:r w:rsidRPr="00FF5786">
        <w:rPr>
          <w:rFonts w:ascii="Century Gothic" w:eastAsia="Calibri" w:hAnsi="Century Gothic"/>
          <w:sz w:val="18"/>
          <w:szCs w:val="18"/>
          <w:lang w:eastAsia="en-US"/>
        </w:rPr>
        <w:t xml:space="preserve">         Cena ocenianej oferty</w:t>
      </w:r>
    </w:p>
    <w:p w14:paraId="56C5EF6C" w14:textId="77777777" w:rsidR="00B705F5" w:rsidRPr="00FF5786" w:rsidRDefault="00B705F5" w:rsidP="00B705F5">
      <w:pPr>
        <w:spacing w:after="120" w:line="276" w:lineRule="auto"/>
        <w:ind w:left="851"/>
        <w:rPr>
          <w:rFonts w:ascii="Century Gothic" w:eastAsia="Calibri" w:hAnsi="Century Gothic"/>
          <w:i/>
          <w:sz w:val="22"/>
          <w:szCs w:val="22"/>
          <w:lang w:eastAsia="en-US"/>
        </w:rPr>
      </w:pPr>
      <w:r w:rsidRPr="00FF5786">
        <w:rPr>
          <w:rFonts w:ascii="Century Gothic" w:eastAsia="Calibri" w:hAnsi="Century Gothic"/>
          <w:b/>
          <w:bCs/>
          <w:i/>
          <w:sz w:val="22"/>
          <w:szCs w:val="22"/>
          <w:lang w:eastAsia="en-US"/>
        </w:rPr>
        <w:t>C</w:t>
      </w:r>
      <w:r w:rsidRPr="00FF5786">
        <w:rPr>
          <w:rFonts w:ascii="Century Gothic" w:eastAsia="Calibri" w:hAnsi="Century Gothic"/>
          <w:i/>
          <w:sz w:val="22"/>
          <w:szCs w:val="22"/>
          <w:lang w:eastAsia="en-US"/>
        </w:rPr>
        <w:t xml:space="preserve"> – ilość punktów otrzymanych przez ocenianą ofertę w kryterium cena,</w:t>
      </w:r>
    </w:p>
    <w:p w14:paraId="20743815" w14:textId="6BDA3B63" w:rsidR="00EE56C0" w:rsidRPr="00FF5786" w:rsidRDefault="00801C3D" w:rsidP="00F667D4">
      <w:pPr>
        <w:numPr>
          <w:ilvl w:val="1"/>
          <w:numId w:val="2"/>
        </w:numPr>
        <w:spacing w:line="276" w:lineRule="auto"/>
        <w:ind w:left="993"/>
        <w:rPr>
          <w:rFonts w:ascii="Century Gothic" w:eastAsia="Calibri" w:hAnsi="Century Gothic"/>
          <w:b/>
          <w:bCs/>
          <w:sz w:val="22"/>
          <w:szCs w:val="22"/>
          <w:lang w:eastAsia="en-US"/>
        </w:rPr>
      </w:pPr>
      <w:r w:rsidRPr="00FF5786">
        <w:rPr>
          <w:rFonts w:ascii="Century Gothic" w:eastAsia="Calibri" w:hAnsi="Century Gothic"/>
          <w:b/>
          <w:sz w:val="22"/>
          <w:szCs w:val="22"/>
          <w:lang w:eastAsia="en-US"/>
        </w:rPr>
        <w:lastRenderedPageBreak/>
        <w:t>Odległość do Instalacji Przetwarzania Odpadów Komunalnych</w:t>
      </w:r>
      <w:r w:rsidR="006C613B" w:rsidRPr="00FF5786">
        <w:rPr>
          <w:rFonts w:ascii="Century Gothic" w:eastAsia="Calibri" w:hAnsi="Century Gothic"/>
          <w:b/>
          <w:sz w:val="22"/>
          <w:szCs w:val="22"/>
          <w:lang w:eastAsia="en-US"/>
        </w:rPr>
        <w:t xml:space="preserve"> – „O”</w:t>
      </w:r>
    </w:p>
    <w:p w14:paraId="7018C7B3" w14:textId="75A1D0B6" w:rsidR="006C613B" w:rsidRPr="00FF5786" w:rsidRDefault="006C613B" w:rsidP="006C613B">
      <w:pPr>
        <w:tabs>
          <w:tab w:val="left" w:pos="993"/>
        </w:tabs>
        <w:spacing w:line="276" w:lineRule="auto"/>
        <w:ind w:firstLine="0"/>
        <w:rPr>
          <w:rFonts w:ascii="Century Gothic" w:hAnsi="Century Gothic"/>
          <w:sz w:val="22"/>
          <w:szCs w:val="22"/>
        </w:rPr>
      </w:pPr>
      <w:r w:rsidRPr="00FF5786">
        <w:rPr>
          <w:rFonts w:ascii="Century Gothic" w:hAnsi="Century Gothic"/>
          <w:sz w:val="22"/>
          <w:szCs w:val="22"/>
        </w:rPr>
        <w:tab/>
        <w:t xml:space="preserve">Przez odległość miejsca instalacji, w której nastąpi zagospodarowanie odpadów od siedziby Zamawiającego rozumie się odległość mierzoną drogami publicznymi (nie drogami wewnętrznymi i polnymi itp., nie mierzymy też linii prostej) od siedziby Zamawiającego tj. Wizna, pl. kpt. Władysława </w:t>
      </w:r>
      <w:proofErr w:type="spellStart"/>
      <w:r w:rsidRPr="00FF5786">
        <w:rPr>
          <w:rFonts w:ascii="Century Gothic" w:hAnsi="Century Gothic"/>
          <w:sz w:val="22"/>
          <w:szCs w:val="22"/>
        </w:rPr>
        <w:t>Raginisa</w:t>
      </w:r>
      <w:proofErr w:type="spellEnd"/>
      <w:r w:rsidRPr="00FF5786">
        <w:rPr>
          <w:rFonts w:ascii="Century Gothic" w:hAnsi="Century Gothic"/>
          <w:sz w:val="22"/>
          <w:szCs w:val="22"/>
        </w:rPr>
        <w:t xml:space="preserve"> 35, 18-430 Wizna, do miejsca instalacji</w:t>
      </w:r>
      <w:r w:rsidR="00886EFA">
        <w:rPr>
          <w:rFonts w:ascii="Century Gothic" w:hAnsi="Century Gothic"/>
          <w:sz w:val="22"/>
          <w:szCs w:val="22"/>
        </w:rPr>
        <w:t>,</w:t>
      </w:r>
      <w:r w:rsidRPr="00FF5786">
        <w:rPr>
          <w:rFonts w:ascii="Century Gothic" w:hAnsi="Century Gothic"/>
          <w:sz w:val="22"/>
          <w:szCs w:val="22"/>
        </w:rPr>
        <w:t xml:space="preserve"> w której nastąpi zagospodarowanie danego rodzaju odpadu. Celem ujednolicenia pomiarów Zamawiający wymaga wskazania przez wszystkich Wykonawców odległości instalacji od siedziby Zmawiającego przy wykorzystaniu serwisu mapa.targeo.pl (opcja trasy najkrótsza, drogi publiczne). Powyższe dane Zamawiający będzie weryfikował, także przy użyciu portalu mapa.targeo.pl. Wymaga się załączenie do oferty wydruku z ww. portalu z naniesionymi adresami jak wyżej obu lokalizacji i wyliczoną trasą.</w:t>
      </w:r>
    </w:p>
    <w:p w14:paraId="01B20A27" w14:textId="77777777" w:rsidR="006C613B" w:rsidRPr="00FF5786" w:rsidRDefault="006C613B" w:rsidP="006C613B">
      <w:pPr>
        <w:tabs>
          <w:tab w:val="left" w:pos="8790"/>
        </w:tabs>
        <w:spacing w:line="276" w:lineRule="auto"/>
        <w:rPr>
          <w:rFonts w:ascii="Century Gothic" w:hAnsi="Century Gothic"/>
          <w:sz w:val="22"/>
          <w:szCs w:val="22"/>
        </w:rPr>
      </w:pPr>
      <w:r w:rsidRPr="00FF5786">
        <w:rPr>
          <w:rFonts w:ascii="Century Gothic" w:hAnsi="Century Gothic"/>
          <w:sz w:val="22"/>
          <w:szCs w:val="22"/>
        </w:rPr>
        <w:t>Punkty przyznane za kryterium Odległość – „O”, Zamawiający przyzna według poniższych zasad:</w:t>
      </w:r>
    </w:p>
    <w:p w14:paraId="6E50DD5F" w14:textId="77777777" w:rsidR="006C613B" w:rsidRPr="00FF5786" w:rsidRDefault="006C613B" w:rsidP="00624F28">
      <w:pPr>
        <w:numPr>
          <w:ilvl w:val="1"/>
          <w:numId w:val="34"/>
        </w:numPr>
        <w:tabs>
          <w:tab w:val="clear" w:pos="1080"/>
          <w:tab w:val="left" w:pos="1276"/>
          <w:tab w:val="num" w:pos="1985"/>
        </w:tabs>
        <w:suppressAutoHyphens/>
        <w:spacing w:line="276" w:lineRule="auto"/>
        <w:ind w:left="426"/>
        <w:rPr>
          <w:rFonts w:ascii="Century Gothic" w:hAnsi="Century Gothic"/>
          <w:sz w:val="21"/>
          <w:szCs w:val="21"/>
        </w:rPr>
      </w:pPr>
      <w:r w:rsidRPr="00FF5786">
        <w:rPr>
          <w:rFonts w:ascii="Century Gothic" w:hAnsi="Century Gothic"/>
          <w:b/>
          <w:sz w:val="21"/>
          <w:szCs w:val="21"/>
        </w:rPr>
        <w:t xml:space="preserve">40 punktów </w:t>
      </w:r>
      <w:r w:rsidRPr="00FF5786">
        <w:rPr>
          <w:rFonts w:ascii="Century Gothic" w:hAnsi="Century Gothic"/>
          <w:sz w:val="21"/>
          <w:szCs w:val="21"/>
        </w:rPr>
        <w:t xml:space="preserve">– otrzyma Wykonawca, który posiada instalację oddaloną </w:t>
      </w:r>
      <w:r w:rsidRPr="00FF5786">
        <w:rPr>
          <w:rFonts w:ascii="Century Gothic" w:hAnsi="Century Gothic"/>
          <w:b/>
          <w:sz w:val="21"/>
          <w:szCs w:val="21"/>
        </w:rPr>
        <w:t>nie dalej niż 65 km</w:t>
      </w:r>
      <w:r w:rsidRPr="00FF5786">
        <w:rPr>
          <w:rFonts w:ascii="Century Gothic" w:hAnsi="Century Gothic"/>
          <w:sz w:val="21"/>
          <w:szCs w:val="21"/>
        </w:rPr>
        <w:t xml:space="preserve"> od siedziby Zamawiającego, tj. Wizna, pl. kpt. Władysława </w:t>
      </w:r>
      <w:proofErr w:type="spellStart"/>
      <w:r w:rsidRPr="00FF5786">
        <w:rPr>
          <w:rFonts w:ascii="Century Gothic" w:hAnsi="Century Gothic"/>
          <w:sz w:val="21"/>
          <w:szCs w:val="21"/>
        </w:rPr>
        <w:t>Raginisa</w:t>
      </w:r>
      <w:proofErr w:type="spellEnd"/>
      <w:r w:rsidRPr="00FF5786">
        <w:rPr>
          <w:rFonts w:ascii="Century Gothic" w:hAnsi="Century Gothic"/>
          <w:sz w:val="21"/>
          <w:szCs w:val="21"/>
        </w:rPr>
        <w:t xml:space="preserve"> 35;</w:t>
      </w:r>
    </w:p>
    <w:p w14:paraId="2F49754E" w14:textId="77777777" w:rsidR="006C613B" w:rsidRPr="00FF5786" w:rsidRDefault="006C613B" w:rsidP="00624F28">
      <w:pPr>
        <w:numPr>
          <w:ilvl w:val="1"/>
          <w:numId w:val="34"/>
        </w:numPr>
        <w:tabs>
          <w:tab w:val="clear" w:pos="1080"/>
          <w:tab w:val="left" w:pos="1276"/>
          <w:tab w:val="num" w:pos="1985"/>
        </w:tabs>
        <w:suppressAutoHyphens/>
        <w:spacing w:line="276" w:lineRule="auto"/>
        <w:ind w:left="426"/>
        <w:rPr>
          <w:rFonts w:ascii="Century Gothic" w:hAnsi="Century Gothic"/>
          <w:sz w:val="21"/>
          <w:szCs w:val="21"/>
        </w:rPr>
      </w:pPr>
      <w:r w:rsidRPr="00FF5786">
        <w:rPr>
          <w:rFonts w:ascii="Century Gothic" w:hAnsi="Century Gothic"/>
          <w:b/>
          <w:sz w:val="21"/>
          <w:szCs w:val="21"/>
        </w:rPr>
        <w:t xml:space="preserve">30 punktów </w:t>
      </w:r>
      <w:r w:rsidRPr="00FF5786">
        <w:rPr>
          <w:rFonts w:ascii="Century Gothic" w:hAnsi="Century Gothic"/>
          <w:sz w:val="21"/>
          <w:szCs w:val="21"/>
        </w:rPr>
        <w:t xml:space="preserve">– otrzyma Wykonawca, który posiada instalację oddaloną </w:t>
      </w:r>
      <w:r w:rsidRPr="00FF5786">
        <w:rPr>
          <w:rFonts w:ascii="Century Gothic" w:hAnsi="Century Gothic"/>
          <w:b/>
          <w:sz w:val="21"/>
          <w:szCs w:val="21"/>
        </w:rPr>
        <w:t>powyżej 65 km do 100 km</w:t>
      </w:r>
      <w:r w:rsidRPr="00FF5786">
        <w:rPr>
          <w:rFonts w:ascii="Century Gothic" w:hAnsi="Century Gothic"/>
          <w:sz w:val="21"/>
          <w:szCs w:val="21"/>
        </w:rPr>
        <w:t xml:space="preserve"> od siedziby Zamawiającego, tj. Wizna, pl. kpt. Władysława </w:t>
      </w:r>
      <w:proofErr w:type="spellStart"/>
      <w:r w:rsidRPr="00FF5786">
        <w:rPr>
          <w:rFonts w:ascii="Century Gothic" w:hAnsi="Century Gothic"/>
          <w:sz w:val="21"/>
          <w:szCs w:val="21"/>
        </w:rPr>
        <w:t>Raginisa</w:t>
      </w:r>
      <w:proofErr w:type="spellEnd"/>
      <w:r w:rsidRPr="00FF5786">
        <w:rPr>
          <w:rFonts w:ascii="Century Gothic" w:hAnsi="Century Gothic"/>
          <w:sz w:val="21"/>
          <w:szCs w:val="21"/>
        </w:rPr>
        <w:t xml:space="preserve"> 35;</w:t>
      </w:r>
    </w:p>
    <w:p w14:paraId="30260B7A" w14:textId="77777777" w:rsidR="006C613B" w:rsidRPr="00FF5786" w:rsidRDefault="006C613B" w:rsidP="00624F28">
      <w:pPr>
        <w:numPr>
          <w:ilvl w:val="1"/>
          <w:numId w:val="34"/>
        </w:numPr>
        <w:tabs>
          <w:tab w:val="clear" w:pos="1080"/>
          <w:tab w:val="left" w:pos="1276"/>
          <w:tab w:val="num" w:pos="1985"/>
        </w:tabs>
        <w:suppressAutoHyphens/>
        <w:spacing w:line="276" w:lineRule="auto"/>
        <w:ind w:left="426"/>
        <w:rPr>
          <w:rFonts w:ascii="Century Gothic" w:hAnsi="Century Gothic"/>
          <w:sz w:val="21"/>
          <w:szCs w:val="21"/>
        </w:rPr>
      </w:pPr>
      <w:r w:rsidRPr="00FF5786">
        <w:rPr>
          <w:rFonts w:ascii="Century Gothic" w:hAnsi="Century Gothic"/>
          <w:b/>
          <w:sz w:val="21"/>
          <w:szCs w:val="21"/>
        </w:rPr>
        <w:t xml:space="preserve">20 punktów </w:t>
      </w:r>
      <w:r w:rsidRPr="00FF5786">
        <w:rPr>
          <w:rFonts w:ascii="Century Gothic" w:hAnsi="Century Gothic"/>
          <w:sz w:val="21"/>
          <w:szCs w:val="21"/>
        </w:rPr>
        <w:t xml:space="preserve">– otrzyma Wykonawca, który posiada instalację oddaloną </w:t>
      </w:r>
      <w:r w:rsidRPr="00FF5786">
        <w:rPr>
          <w:rFonts w:ascii="Century Gothic" w:hAnsi="Century Gothic"/>
          <w:b/>
          <w:sz w:val="21"/>
          <w:szCs w:val="21"/>
        </w:rPr>
        <w:t>powyżej 100 km do 135 km</w:t>
      </w:r>
      <w:r w:rsidRPr="00FF5786">
        <w:rPr>
          <w:rFonts w:ascii="Century Gothic" w:hAnsi="Century Gothic"/>
          <w:sz w:val="21"/>
          <w:szCs w:val="21"/>
        </w:rPr>
        <w:t xml:space="preserve"> od siedziby Zamawiającego, tj. Wizna, pl. kpt. Władysława </w:t>
      </w:r>
      <w:proofErr w:type="spellStart"/>
      <w:r w:rsidRPr="00FF5786">
        <w:rPr>
          <w:rFonts w:ascii="Century Gothic" w:hAnsi="Century Gothic"/>
          <w:sz w:val="21"/>
          <w:szCs w:val="21"/>
        </w:rPr>
        <w:t>Raginisa</w:t>
      </w:r>
      <w:proofErr w:type="spellEnd"/>
      <w:r w:rsidRPr="00FF5786">
        <w:rPr>
          <w:rFonts w:ascii="Century Gothic" w:hAnsi="Century Gothic"/>
          <w:sz w:val="21"/>
          <w:szCs w:val="21"/>
        </w:rPr>
        <w:t xml:space="preserve"> 35;</w:t>
      </w:r>
    </w:p>
    <w:p w14:paraId="3E930E81" w14:textId="77777777" w:rsidR="006C613B" w:rsidRPr="00FF5786" w:rsidRDefault="006C613B" w:rsidP="00624F28">
      <w:pPr>
        <w:numPr>
          <w:ilvl w:val="1"/>
          <w:numId w:val="34"/>
        </w:numPr>
        <w:tabs>
          <w:tab w:val="clear" w:pos="1080"/>
          <w:tab w:val="left" w:pos="1276"/>
          <w:tab w:val="num" w:pos="1985"/>
        </w:tabs>
        <w:suppressAutoHyphens/>
        <w:spacing w:line="276" w:lineRule="auto"/>
        <w:ind w:left="426"/>
        <w:rPr>
          <w:rFonts w:ascii="Century Gothic" w:hAnsi="Century Gothic"/>
          <w:sz w:val="21"/>
          <w:szCs w:val="21"/>
        </w:rPr>
      </w:pPr>
      <w:r w:rsidRPr="00FF5786">
        <w:rPr>
          <w:rFonts w:ascii="Century Gothic" w:hAnsi="Century Gothic"/>
          <w:b/>
          <w:sz w:val="21"/>
          <w:szCs w:val="21"/>
        </w:rPr>
        <w:t xml:space="preserve">10 punktów </w:t>
      </w:r>
      <w:r w:rsidRPr="00FF5786">
        <w:rPr>
          <w:rFonts w:ascii="Century Gothic" w:hAnsi="Century Gothic"/>
          <w:sz w:val="21"/>
          <w:szCs w:val="21"/>
        </w:rPr>
        <w:t xml:space="preserve">– otrzyma Wykonawca, który posiada instalację oddaloną </w:t>
      </w:r>
      <w:r w:rsidRPr="00FF5786">
        <w:rPr>
          <w:rFonts w:ascii="Century Gothic" w:hAnsi="Century Gothic"/>
          <w:b/>
          <w:sz w:val="21"/>
          <w:szCs w:val="21"/>
        </w:rPr>
        <w:t>powyżej 135 km do 170 km</w:t>
      </w:r>
      <w:r w:rsidRPr="00FF5786">
        <w:rPr>
          <w:rFonts w:ascii="Century Gothic" w:hAnsi="Century Gothic"/>
          <w:sz w:val="21"/>
          <w:szCs w:val="21"/>
        </w:rPr>
        <w:t xml:space="preserve"> od siedziby Zamawiającego, tj. Wizna, pl. kpt. Władysława </w:t>
      </w:r>
      <w:proofErr w:type="spellStart"/>
      <w:r w:rsidRPr="00FF5786">
        <w:rPr>
          <w:rFonts w:ascii="Century Gothic" w:hAnsi="Century Gothic"/>
          <w:sz w:val="21"/>
          <w:szCs w:val="21"/>
        </w:rPr>
        <w:t>Raginisa</w:t>
      </w:r>
      <w:proofErr w:type="spellEnd"/>
      <w:r w:rsidRPr="00FF5786">
        <w:rPr>
          <w:rFonts w:ascii="Century Gothic" w:hAnsi="Century Gothic"/>
          <w:sz w:val="21"/>
          <w:szCs w:val="21"/>
        </w:rPr>
        <w:t xml:space="preserve"> 35;</w:t>
      </w:r>
    </w:p>
    <w:p w14:paraId="2AA033C5" w14:textId="77777777" w:rsidR="006C613B" w:rsidRPr="00FF5786" w:rsidRDefault="006C613B" w:rsidP="00624F28">
      <w:pPr>
        <w:numPr>
          <w:ilvl w:val="1"/>
          <w:numId w:val="34"/>
        </w:numPr>
        <w:tabs>
          <w:tab w:val="clear" w:pos="1080"/>
          <w:tab w:val="left" w:pos="1276"/>
          <w:tab w:val="num" w:pos="1985"/>
        </w:tabs>
        <w:suppressAutoHyphens/>
        <w:spacing w:line="276" w:lineRule="auto"/>
        <w:ind w:left="426"/>
        <w:rPr>
          <w:rFonts w:ascii="Century Gothic" w:hAnsi="Century Gothic"/>
          <w:sz w:val="21"/>
          <w:szCs w:val="21"/>
        </w:rPr>
      </w:pPr>
      <w:r w:rsidRPr="00FF5786">
        <w:rPr>
          <w:rFonts w:ascii="Century Gothic" w:hAnsi="Century Gothic"/>
          <w:b/>
          <w:sz w:val="21"/>
          <w:szCs w:val="21"/>
        </w:rPr>
        <w:t xml:space="preserve">0 punktów </w:t>
      </w:r>
      <w:r w:rsidRPr="00FF5786">
        <w:rPr>
          <w:rFonts w:ascii="Century Gothic" w:hAnsi="Century Gothic"/>
          <w:sz w:val="21"/>
          <w:szCs w:val="21"/>
        </w:rPr>
        <w:t xml:space="preserve">– otrzyma Wykonawca, który posiada instalację oddaloną </w:t>
      </w:r>
      <w:r w:rsidRPr="00FF5786">
        <w:rPr>
          <w:rFonts w:ascii="Century Gothic" w:hAnsi="Century Gothic"/>
          <w:b/>
          <w:sz w:val="21"/>
          <w:szCs w:val="21"/>
        </w:rPr>
        <w:t>powyżej 170 km</w:t>
      </w:r>
      <w:r w:rsidRPr="00FF5786">
        <w:rPr>
          <w:rFonts w:ascii="Century Gothic" w:hAnsi="Century Gothic"/>
          <w:sz w:val="21"/>
          <w:szCs w:val="21"/>
        </w:rPr>
        <w:t xml:space="preserve"> od siedziby Zamawiającego, tj. Wizna, pl. kpt. Władysława </w:t>
      </w:r>
      <w:proofErr w:type="spellStart"/>
      <w:r w:rsidRPr="00FF5786">
        <w:rPr>
          <w:rFonts w:ascii="Century Gothic" w:hAnsi="Century Gothic"/>
          <w:sz w:val="21"/>
          <w:szCs w:val="21"/>
        </w:rPr>
        <w:t>Raginisa</w:t>
      </w:r>
      <w:proofErr w:type="spellEnd"/>
      <w:r w:rsidRPr="00FF5786">
        <w:rPr>
          <w:rFonts w:ascii="Century Gothic" w:hAnsi="Century Gothic"/>
          <w:sz w:val="21"/>
          <w:szCs w:val="21"/>
        </w:rPr>
        <w:t xml:space="preserve"> 35.</w:t>
      </w:r>
    </w:p>
    <w:p w14:paraId="29F43BB2" w14:textId="77777777" w:rsidR="00BA07E0" w:rsidRPr="00624F28" w:rsidRDefault="00BA07E0" w:rsidP="006C613B">
      <w:pPr>
        <w:spacing w:line="276" w:lineRule="auto"/>
        <w:ind w:firstLine="0"/>
        <w:jc w:val="left"/>
        <w:rPr>
          <w:rFonts w:ascii="Century Gothic" w:eastAsia="Calibri" w:hAnsi="Century Gothic"/>
          <w:b/>
          <w:bCs/>
          <w:sz w:val="14"/>
          <w:szCs w:val="22"/>
          <w:lang w:eastAsia="en-US"/>
        </w:rPr>
      </w:pPr>
    </w:p>
    <w:p w14:paraId="3A8E117E" w14:textId="77777777" w:rsidR="00801C3D" w:rsidRPr="00FF5786" w:rsidRDefault="00EE56C0" w:rsidP="00801C3D">
      <w:pPr>
        <w:spacing w:after="120" w:line="276" w:lineRule="auto"/>
        <w:ind w:left="851" w:firstLine="0"/>
        <w:rPr>
          <w:rFonts w:ascii="Century Gothic" w:eastAsia="Calibri" w:hAnsi="Century Gothic"/>
          <w:b/>
          <w:sz w:val="22"/>
          <w:szCs w:val="22"/>
          <w:lang w:eastAsia="en-US"/>
        </w:rPr>
      </w:pPr>
      <w:r w:rsidRPr="00FF5786">
        <w:rPr>
          <w:rFonts w:ascii="Century Gothic" w:eastAsia="Calibri" w:hAnsi="Century Gothic"/>
          <w:b/>
          <w:bCs/>
          <w:sz w:val="22"/>
          <w:szCs w:val="22"/>
          <w:lang w:eastAsia="en-US"/>
        </w:rPr>
        <w:t xml:space="preserve">Ocena ostateczna = C + </w:t>
      </w:r>
      <w:r w:rsidR="00356280" w:rsidRPr="00FF5786">
        <w:rPr>
          <w:rFonts w:ascii="Century Gothic" w:eastAsia="Calibri" w:hAnsi="Century Gothic"/>
          <w:b/>
          <w:bCs/>
          <w:sz w:val="22"/>
          <w:szCs w:val="22"/>
          <w:lang w:eastAsia="en-US"/>
        </w:rPr>
        <w:t>O</w:t>
      </w:r>
      <w:r w:rsidRPr="00FF5786">
        <w:rPr>
          <w:rFonts w:ascii="Century Gothic" w:eastAsia="Calibri" w:hAnsi="Century Gothic"/>
          <w:b/>
          <w:bCs/>
          <w:sz w:val="22"/>
          <w:szCs w:val="22"/>
          <w:lang w:eastAsia="en-US"/>
        </w:rPr>
        <w:t xml:space="preserve"> tj. suma punktów „</w:t>
      </w:r>
      <w:r w:rsidR="00801C3D" w:rsidRPr="00FF5786">
        <w:rPr>
          <w:rFonts w:ascii="Century Gothic" w:eastAsia="Calibri" w:hAnsi="Century Gothic"/>
          <w:b/>
          <w:bCs/>
          <w:sz w:val="22"/>
          <w:szCs w:val="22"/>
          <w:lang w:eastAsia="en-US"/>
        </w:rPr>
        <w:t>C</w:t>
      </w:r>
      <w:r w:rsidRPr="00FF5786">
        <w:rPr>
          <w:rFonts w:ascii="Century Gothic" w:eastAsia="Calibri" w:hAnsi="Century Gothic"/>
          <w:b/>
          <w:bCs/>
          <w:sz w:val="22"/>
          <w:szCs w:val="22"/>
          <w:lang w:eastAsia="en-US"/>
        </w:rPr>
        <w:t>ena” + suma punktów „</w:t>
      </w:r>
      <w:r w:rsidR="00801C3D" w:rsidRPr="00FF5786">
        <w:rPr>
          <w:rFonts w:ascii="Century Gothic" w:eastAsia="Calibri" w:hAnsi="Century Gothic"/>
          <w:b/>
          <w:sz w:val="22"/>
          <w:szCs w:val="22"/>
          <w:lang w:eastAsia="en-US"/>
        </w:rPr>
        <w:t xml:space="preserve">Odległość do Instalacji Przetwarzania Odpadów Komunalnych </w:t>
      </w:r>
    </w:p>
    <w:p w14:paraId="18B571AB" w14:textId="6B586E58" w:rsidR="00F36799" w:rsidRPr="00FF5786" w:rsidRDefault="00B705F5" w:rsidP="00801C3D">
      <w:pPr>
        <w:spacing w:after="120" w:line="276" w:lineRule="auto"/>
        <w:ind w:left="284" w:firstLine="0"/>
        <w:rPr>
          <w:rFonts w:ascii="Century Gothic" w:eastAsia="Calibri" w:hAnsi="Century Gothic"/>
          <w:sz w:val="22"/>
          <w:szCs w:val="22"/>
          <w:lang w:eastAsia="en-US"/>
        </w:rPr>
      </w:pPr>
      <w:r w:rsidRPr="00FF5786">
        <w:rPr>
          <w:rFonts w:ascii="Century Gothic" w:eastAsia="Calibri" w:hAnsi="Century Gothic"/>
          <w:sz w:val="22"/>
          <w:szCs w:val="22"/>
          <w:lang w:eastAsia="en-US"/>
        </w:rPr>
        <w:t>Za najkorzystniejszą ofertę Zamawiający uznał ofertę, która w sumie zdobyła największą liczbę punktów.</w:t>
      </w:r>
    </w:p>
    <w:p w14:paraId="2DC892AF" w14:textId="513A6400" w:rsidR="00F36799" w:rsidRPr="00FF5786" w:rsidRDefault="00B705F5" w:rsidP="00F36799">
      <w:pPr>
        <w:spacing w:after="120" w:line="276" w:lineRule="auto"/>
        <w:ind w:left="284" w:firstLine="0"/>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Liczba punktów jest liczona z dokładnością do dwóch miejsc po przecinku, zaokrągleń dokonuje się w ten sposób, że końcówki </w:t>
      </w:r>
      <w:r w:rsidR="00745CBA">
        <w:rPr>
          <w:rFonts w:ascii="Century Gothic" w:eastAsia="Calibri" w:hAnsi="Century Gothic"/>
          <w:sz w:val="22"/>
          <w:szCs w:val="22"/>
          <w:lang w:eastAsia="en-US"/>
        </w:rPr>
        <w:t>poniżej 0,005 pkt pomija się, a </w:t>
      </w:r>
      <w:r w:rsidRPr="00FF5786">
        <w:rPr>
          <w:rFonts w:ascii="Century Gothic" w:eastAsia="Calibri" w:hAnsi="Century Gothic"/>
          <w:sz w:val="22"/>
          <w:szCs w:val="22"/>
          <w:lang w:eastAsia="en-US"/>
        </w:rPr>
        <w:t>końcówki 0,005 pkt i wyższe zaokrągla się o 0,01 pkt.</w:t>
      </w:r>
    </w:p>
    <w:p w14:paraId="19B14CFC" w14:textId="77777777" w:rsidR="00F36799" w:rsidRPr="00FF5786" w:rsidRDefault="00B705F5" w:rsidP="00F667D4">
      <w:pPr>
        <w:numPr>
          <w:ilvl w:val="1"/>
          <w:numId w:val="6"/>
        </w:numPr>
        <w:spacing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Oferta, która uzyska największą ilość punktów, liczoną według powyższego wzoru, zostanie uznana przez Zamawiającego za ofertę najkorzystniejszą.</w:t>
      </w:r>
    </w:p>
    <w:p w14:paraId="2674CEAC" w14:textId="584125AE" w:rsidR="00B705F5" w:rsidRPr="00FF5786" w:rsidRDefault="00B705F5" w:rsidP="00F667D4">
      <w:pPr>
        <w:numPr>
          <w:ilvl w:val="1"/>
          <w:numId w:val="6"/>
        </w:numPr>
        <w:spacing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Je</w:t>
      </w:r>
      <w:r w:rsidR="007147A0" w:rsidRPr="00FF5786">
        <w:rPr>
          <w:rFonts w:ascii="Century Gothic" w:eastAsia="Calibri" w:hAnsi="Century Gothic"/>
          <w:sz w:val="22"/>
          <w:szCs w:val="22"/>
          <w:lang w:eastAsia="en-US"/>
        </w:rPr>
        <w:t>że</w:t>
      </w:r>
      <w:r w:rsidRPr="00FF5786">
        <w:rPr>
          <w:rFonts w:ascii="Century Gothic" w:eastAsia="Calibri" w:hAnsi="Century Gothic"/>
          <w:sz w:val="22"/>
          <w:szCs w:val="22"/>
          <w:lang w:eastAsia="en-US"/>
        </w:rPr>
        <w:t xml:space="preserve">li </w:t>
      </w:r>
      <w:r w:rsidR="007147A0" w:rsidRPr="00FF5786">
        <w:rPr>
          <w:rFonts w:ascii="Century Gothic" w:eastAsia="Calibri" w:hAnsi="Century Gothic"/>
          <w:sz w:val="22"/>
          <w:szCs w:val="22"/>
          <w:lang w:eastAsia="en-US"/>
        </w:rPr>
        <w:t>nie można wybrać najkorzyst</w:t>
      </w:r>
      <w:r w:rsidRPr="00FF5786">
        <w:rPr>
          <w:rFonts w:ascii="Century Gothic" w:eastAsia="Calibri" w:hAnsi="Century Gothic"/>
          <w:sz w:val="22"/>
          <w:szCs w:val="22"/>
          <w:lang w:eastAsia="en-US"/>
        </w:rPr>
        <w:t>n</w:t>
      </w:r>
      <w:r w:rsidR="007147A0" w:rsidRPr="00FF5786">
        <w:rPr>
          <w:rFonts w:ascii="Century Gothic" w:eastAsia="Calibri" w:hAnsi="Century Gothic"/>
          <w:sz w:val="22"/>
          <w:szCs w:val="22"/>
          <w:lang w:eastAsia="en-US"/>
        </w:rPr>
        <w:t>iejszej oferty z uwagi na to, że dwie lub więcej ofert przedstawia taki sam bilans ceny i</w:t>
      </w:r>
      <w:r w:rsidR="004D21E3" w:rsidRPr="00FF5786">
        <w:rPr>
          <w:rFonts w:ascii="Century Gothic" w:eastAsia="Calibri" w:hAnsi="Century Gothic"/>
          <w:sz w:val="22"/>
          <w:szCs w:val="22"/>
          <w:lang w:eastAsia="en-US"/>
        </w:rPr>
        <w:t xml:space="preserve"> innych kryteriów oceny ofert, Z</w:t>
      </w:r>
      <w:r w:rsidR="007147A0" w:rsidRPr="00FF5786">
        <w:rPr>
          <w:rFonts w:ascii="Century Gothic" w:eastAsia="Calibri" w:hAnsi="Century Gothic"/>
          <w:sz w:val="22"/>
          <w:szCs w:val="22"/>
          <w:lang w:eastAsia="en-US"/>
        </w:rPr>
        <w:t xml:space="preserve">amawiający spośród tych ofert wybiera ofertę z najniższą ceną, a </w:t>
      </w:r>
      <w:r w:rsidR="00745CBA">
        <w:rPr>
          <w:rFonts w:ascii="Century Gothic" w:eastAsia="Calibri" w:hAnsi="Century Gothic"/>
          <w:sz w:val="22"/>
          <w:szCs w:val="22"/>
          <w:lang w:eastAsia="en-US"/>
        </w:rPr>
        <w:t>jeżeli zostały złożone oferty o </w:t>
      </w:r>
      <w:r w:rsidR="007147A0" w:rsidRPr="00FF5786">
        <w:rPr>
          <w:rFonts w:ascii="Century Gothic" w:eastAsia="Calibri" w:hAnsi="Century Gothic"/>
          <w:sz w:val="22"/>
          <w:szCs w:val="22"/>
          <w:lang w:eastAsia="en-US"/>
        </w:rPr>
        <w:t xml:space="preserve">takiej samej cenie, </w:t>
      </w:r>
      <w:r w:rsidRPr="00FF5786">
        <w:rPr>
          <w:rFonts w:ascii="Century Gothic" w:eastAsia="Calibri" w:hAnsi="Century Gothic"/>
          <w:sz w:val="22"/>
          <w:szCs w:val="22"/>
          <w:lang w:eastAsia="en-US"/>
        </w:rPr>
        <w:t>Zamawiający w</w:t>
      </w:r>
      <w:r w:rsidR="007147A0" w:rsidRPr="00FF5786">
        <w:rPr>
          <w:rFonts w:ascii="Century Gothic" w:eastAsia="Calibri" w:hAnsi="Century Gothic"/>
          <w:sz w:val="22"/>
          <w:szCs w:val="22"/>
          <w:lang w:eastAsia="en-US"/>
        </w:rPr>
        <w:t>zywa</w:t>
      </w:r>
      <w:r w:rsidRPr="00FF5786">
        <w:rPr>
          <w:rFonts w:ascii="Century Gothic" w:eastAsia="Calibri" w:hAnsi="Century Gothic"/>
          <w:sz w:val="22"/>
          <w:szCs w:val="22"/>
          <w:lang w:eastAsia="en-US"/>
        </w:rPr>
        <w:t xml:space="preserve"> Wykonawców, którzy złożyli te oferty, do złożenia </w:t>
      </w:r>
      <w:r w:rsidR="004D21E3" w:rsidRPr="00FF5786">
        <w:rPr>
          <w:rFonts w:ascii="Century Gothic" w:eastAsia="Calibri" w:hAnsi="Century Gothic"/>
          <w:sz w:val="22"/>
          <w:szCs w:val="22"/>
          <w:lang w:eastAsia="en-US"/>
        </w:rPr>
        <w:t>w terminie określonym przez Z</w:t>
      </w:r>
      <w:r w:rsidR="007147A0" w:rsidRPr="00FF5786">
        <w:rPr>
          <w:rFonts w:ascii="Century Gothic" w:eastAsia="Calibri" w:hAnsi="Century Gothic"/>
          <w:sz w:val="22"/>
          <w:szCs w:val="22"/>
          <w:lang w:eastAsia="en-US"/>
        </w:rPr>
        <w:t xml:space="preserve">amawiającego </w:t>
      </w:r>
      <w:r w:rsidRPr="00FF5786">
        <w:rPr>
          <w:rFonts w:ascii="Century Gothic" w:eastAsia="Calibri" w:hAnsi="Century Gothic"/>
          <w:sz w:val="22"/>
          <w:szCs w:val="22"/>
          <w:lang w:eastAsia="en-US"/>
        </w:rPr>
        <w:t>ofert dodatkowych. Oferty dodatkowe ocenia się według tych samych zasad.</w:t>
      </w:r>
    </w:p>
    <w:p w14:paraId="6A296AC8" w14:textId="70C332E1" w:rsidR="00B705F5" w:rsidRPr="00FF5786" w:rsidRDefault="00B705F5" w:rsidP="00745CBA">
      <w:pPr>
        <w:pStyle w:val="Tytu"/>
      </w:pPr>
      <w:r w:rsidRPr="00FF5786">
        <w:t>Informacje o formalnościach, jakie powinny zostać dopełnione po wyborze oferty w celu zawarcia umowy w sprawie zamówienia publicznego</w:t>
      </w:r>
    </w:p>
    <w:p w14:paraId="7036D812" w14:textId="3CCC966C" w:rsidR="00F36799" w:rsidRPr="00FF5786" w:rsidRDefault="00B705F5" w:rsidP="00F667D4">
      <w:pPr>
        <w:numPr>
          <w:ilvl w:val="1"/>
          <w:numId w:val="6"/>
        </w:numPr>
        <w:spacing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lastRenderedPageBreak/>
        <w:t>Zamawiający przekazuje informacje dot. postępo</w:t>
      </w:r>
      <w:r w:rsidR="00745CBA">
        <w:rPr>
          <w:rFonts w:ascii="Century Gothic" w:eastAsia="Calibri" w:hAnsi="Century Gothic"/>
          <w:sz w:val="22"/>
          <w:szCs w:val="22"/>
          <w:lang w:eastAsia="en-US"/>
        </w:rPr>
        <w:t>wania na zasadach określonych w </w:t>
      </w:r>
      <w:r w:rsidRPr="00FF5786">
        <w:rPr>
          <w:rFonts w:ascii="Century Gothic" w:eastAsia="Calibri" w:hAnsi="Century Gothic"/>
          <w:sz w:val="22"/>
          <w:szCs w:val="22"/>
          <w:lang w:eastAsia="en-US"/>
        </w:rPr>
        <w:t xml:space="preserve">art. </w:t>
      </w:r>
      <w:r w:rsidR="00920432" w:rsidRPr="00FF5786">
        <w:rPr>
          <w:rFonts w:ascii="Century Gothic" w:eastAsia="Calibri" w:hAnsi="Century Gothic"/>
          <w:sz w:val="22"/>
          <w:szCs w:val="22"/>
          <w:lang w:eastAsia="en-US"/>
        </w:rPr>
        <w:t>253</w:t>
      </w:r>
      <w:r w:rsidRPr="00FF5786">
        <w:rPr>
          <w:rFonts w:ascii="Century Gothic" w:eastAsia="Calibri" w:hAnsi="Century Gothic"/>
          <w:sz w:val="22"/>
          <w:szCs w:val="22"/>
          <w:lang w:eastAsia="en-US"/>
        </w:rPr>
        <w:t xml:space="preserve"> ustawy.</w:t>
      </w:r>
    </w:p>
    <w:p w14:paraId="6847D53D" w14:textId="77777777" w:rsidR="00F36799" w:rsidRPr="00FF5786" w:rsidRDefault="00B705F5" w:rsidP="00F667D4">
      <w:pPr>
        <w:numPr>
          <w:ilvl w:val="1"/>
          <w:numId w:val="6"/>
        </w:numPr>
        <w:spacing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Wykonawca, którego oferta została wybrana do realizacji zamówienia zostanie powiadomiony przez Zamawiającego o terminie i miejscu zawarcia umowy.</w:t>
      </w:r>
    </w:p>
    <w:p w14:paraId="3009BFA6" w14:textId="77777777" w:rsidR="002B7A1D" w:rsidRPr="00FF5786" w:rsidRDefault="00B705F5" w:rsidP="00F667D4">
      <w:pPr>
        <w:numPr>
          <w:ilvl w:val="1"/>
          <w:numId w:val="6"/>
        </w:numPr>
        <w:spacing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Wykonawca w celu zawarcia umowy w sprawie zamówienia publicznego, zobowiązany jest stawić się w miejscu i czasie określonym w powiadomieniu</w:t>
      </w:r>
      <w:r w:rsidR="002B7A1D" w:rsidRPr="00FF5786">
        <w:rPr>
          <w:rFonts w:ascii="Century Gothic" w:eastAsia="Calibri" w:hAnsi="Century Gothic"/>
          <w:sz w:val="22"/>
          <w:szCs w:val="22"/>
          <w:lang w:eastAsia="en-US"/>
        </w:rPr>
        <w:t xml:space="preserve"> przesłanym przez Zamawiającego.</w:t>
      </w:r>
    </w:p>
    <w:p w14:paraId="4C4BFA28" w14:textId="5A3CA1BA" w:rsidR="00F36799" w:rsidRPr="00FF5786" w:rsidRDefault="002B7A1D" w:rsidP="002B7A1D">
      <w:pPr>
        <w:spacing w:line="276" w:lineRule="auto"/>
        <w:ind w:left="284" w:firstLine="0"/>
        <w:rPr>
          <w:rFonts w:ascii="Century Gothic" w:eastAsia="Calibri" w:hAnsi="Century Gothic"/>
          <w:sz w:val="22"/>
          <w:szCs w:val="22"/>
          <w:lang w:eastAsia="en-US"/>
        </w:rPr>
      </w:pPr>
      <w:r w:rsidRPr="00FF5786">
        <w:rPr>
          <w:rFonts w:ascii="Century Gothic" w:eastAsia="Calibri" w:hAnsi="Century Gothic"/>
          <w:sz w:val="22"/>
          <w:szCs w:val="22"/>
          <w:lang w:eastAsia="en-US"/>
        </w:rPr>
        <w:t>W przypadku zawierania umowy z Wykonawcami,</w:t>
      </w:r>
      <w:r w:rsidR="00745CBA">
        <w:rPr>
          <w:rFonts w:ascii="Century Gothic" w:eastAsia="Calibri" w:hAnsi="Century Gothic"/>
          <w:sz w:val="22"/>
          <w:szCs w:val="22"/>
          <w:lang w:eastAsia="en-US"/>
        </w:rPr>
        <w:t xml:space="preserve"> którzy wspólnie ubiegają się o </w:t>
      </w:r>
      <w:r w:rsidRPr="00FF5786">
        <w:rPr>
          <w:rFonts w:ascii="Century Gothic" w:eastAsia="Calibri" w:hAnsi="Century Gothic"/>
          <w:sz w:val="22"/>
          <w:szCs w:val="22"/>
          <w:lang w:eastAsia="en-US"/>
        </w:rPr>
        <w:t>udzielenie zamówienia, Zamawiający wymaga przed jej zawarciem dostarczenia dokumentu regulującego ich współpracę, np.: umowy spółki cywilnej, konsorcjum lub porozumienia. Dokument regulujący współpracę: nie może zawierać postanowień, które są sprzeczne z przepisami ustawy; musi zawierać określenie wszystkich Wykonawców wspólnie ubiegających się o udzielenie zamówienia, określenie celu gospodarczego, wskazanie lidera wr</w:t>
      </w:r>
      <w:r w:rsidR="00624F28">
        <w:rPr>
          <w:rFonts w:ascii="Century Gothic" w:eastAsia="Calibri" w:hAnsi="Century Gothic"/>
          <w:sz w:val="22"/>
          <w:szCs w:val="22"/>
          <w:lang w:eastAsia="en-US"/>
        </w:rPr>
        <w:t>az z określeniem kompetencji do </w:t>
      </w:r>
      <w:r w:rsidRPr="00FF5786">
        <w:rPr>
          <w:rFonts w:ascii="Century Gothic" w:eastAsia="Calibri" w:hAnsi="Century Gothic"/>
          <w:sz w:val="22"/>
          <w:szCs w:val="22"/>
          <w:lang w:eastAsia="en-US"/>
        </w:rPr>
        <w:t>wykonywania określonych czynności (np. podpisanie umowy, faktur, itd.), wskazanie solidarnej odpowiedzialność za wykonanie umowy, określenie czasu trwania współpracy (min. na okres realizacji przedmiotu zamówienia), postanowienie mówiące o tym, że wszelkie zmiany treści dokumentu po zawarciu umowy o niniejsze zamówienie wymagają zgody Zamawiającego.</w:t>
      </w:r>
    </w:p>
    <w:p w14:paraId="48B34CE5" w14:textId="7A9744E3" w:rsidR="00F36799" w:rsidRPr="00FF5786" w:rsidRDefault="00B705F5" w:rsidP="00F667D4">
      <w:pPr>
        <w:numPr>
          <w:ilvl w:val="1"/>
          <w:numId w:val="6"/>
        </w:numPr>
        <w:spacing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Zamawiający zawiera umowę z wybranym Wykonawcą na warunkach określonych w złożonej ofercie oraz we </w:t>
      </w:r>
      <w:r w:rsidR="004D21E3" w:rsidRPr="00FF5786">
        <w:rPr>
          <w:rFonts w:ascii="Century Gothic" w:eastAsia="Calibri" w:hAnsi="Century Gothic"/>
          <w:sz w:val="22"/>
          <w:szCs w:val="22"/>
          <w:lang w:eastAsia="en-US"/>
        </w:rPr>
        <w:t>w</w:t>
      </w:r>
      <w:r w:rsidRPr="00FF5786">
        <w:rPr>
          <w:rFonts w:ascii="Century Gothic" w:eastAsia="Calibri" w:hAnsi="Century Gothic"/>
          <w:sz w:val="22"/>
          <w:szCs w:val="22"/>
          <w:lang w:eastAsia="en-US"/>
        </w:rPr>
        <w:t xml:space="preserve">zorze </w:t>
      </w:r>
      <w:r w:rsidR="004D21E3" w:rsidRPr="00FF5786">
        <w:rPr>
          <w:rFonts w:ascii="Century Gothic" w:eastAsia="Calibri" w:hAnsi="Century Gothic"/>
          <w:sz w:val="22"/>
          <w:szCs w:val="22"/>
          <w:lang w:eastAsia="en-US"/>
        </w:rPr>
        <w:t>u</w:t>
      </w:r>
      <w:r w:rsidRPr="00FF5786">
        <w:rPr>
          <w:rFonts w:ascii="Century Gothic" w:eastAsia="Calibri" w:hAnsi="Century Gothic"/>
          <w:sz w:val="22"/>
          <w:szCs w:val="22"/>
          <w:lang w:eastAsia="en-US"/>
        </w:rPr>
        <w:t>mowy, który został załączony do SWZ. Strony przed zawarciem umowy mogą uzupełni</w:t>
      </w:r>
      <w:r w:rsidR="00745CBA">
        <w:rPr>
          <w:rFonts w:ascii="Century Gothic" w:eastAsia="Calibri" w:hAnsi="Century Gothic"/>
          <w:sz w:val="22"/>
          <w:szCs w:val="22"/>
          <w:lang w:eastAsia="en-US"/>
        </w:rPr>
        <w:t>ć lub zmodyfikować Wzór Umowy w </w:t>
      </w:r>
      <w:r w:rsidRPr="00FF5786">
        <w:rPr>
          <w:rFonts w:ascii="Century Gothic" w:eastAsia="Calibri" w:hAnsi="Century Gothic"/>
          <w:sz w:val="22"/>
          <w:szCs w:val="22"/>
          <w:lang w:eastAsia="en-US"/>
        </w:rPr>
        <w:t>zakresie, który nie został określony w ofercie, np. kwestie organizacyjno-porządkowe.</w:t>
      </w:r>
    </w:p>
    <w:p w14:paraId="4553D35F" w14:textId="4EFB3354" w:rsidR="00866865" w:rsidRPr="00FF5786" w:rsidRDefault="00B705F5" w:rsidP="00F667D4">
      <w:pPr>
        <w:numPr>
          <w:ilvl w:val="1"/>
          <w:numId w:val="6"/>
        </w:numPr>
        <w:spacing w:after="120"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Wystąpienie którejkolwiek okoliczności związanej z działaniem lub zaniechaniem działania Wykonawcy polegającej np. na </w:t>
      </w:r>
      <w:r w:rsidR="00745CBA">
        <w:rPr>
          <w:rFonts w:ascii="Century Gothic" w:eastAsia="Calibri" w:hAnsi="Century Gothic"/>
          <w:sz w:val="22"/>
          <w:szCs w:val="22"/>
          <w:lang w:eastAsia="en-US"/>
        </w:rPr>
        <w:t>odmowie podpisania umowy na </w:t>
      </w:r>
      <w:r w:rsidRPr="00FF5786">
        <w:rPr>
          <w:rFonts w:ascii="Century Gothic" w:eastAsia="Calibri" w:hAnsi="Century Gothic"/>
          <w:sz w:val="22"/>
          <w:szCs w:val="22"/>
          <w:lang w:eastAsia="en-US"/>
        </w:rPr>
        <w:t>warunkach opisanych w ofercie, niestawie</w:t>
      </w:r>
      <w:r w:rsidR="00745CBA">
        <w:rPr>
          <w:rFonts w:ascii="Century Gothic" w:eastAsia="Calibri" w:hAnsi="Century Gothic"/>
          <w:sz w:val="22"/>
          <w:szCs w:val="22"/>
          <w:lang w:eastAsia="en-US"/>
        </w:rPr>
        <w:t>niu się w celu zawarcia umowy w </w:t>
      </w:r>
      <w:r w:rsidRPr="00FF5786">
        <w:rPr>
          <w:rFonts w:ascii="Century Gothic" w:eastAsia="Calibri" w:hAnsi="Century Gothic"/>
          <w:sz w:val="22"/>
          <w:szCs w:val="22"/>
          <w:lang w:eastAsia="en-US"/>
        </w:rPr>
        <w:t>wyznaczonym miejscu i terminie, traktowane będzie jako brak możliwości zawarcia umowy z przyczyn leżących po stronie Wykonawcy.</w:t>
      </w:r>
    </w:p>
    <w:p w14:paraId="445A10EF" w14:textId="77777777" w:rsidR="00B705F5" w:rsidRPr="00FF5786" w:rsidRDefault="00B705F5" w:rsidP="00745CBA">
      <w:pPr>
        <w:pStyle w:val="Tytu"/>
      </w:pPr>
      <w:r w:rsidRPr="00FF5786">
        <w:t>Wymagania dotyczące zabezpieczenia należytego wykonania umowy.</w:t>
      </w:r>
    </w:p>
    <w:p w14:paraId="7A596586" w14:textId="23BBD501" w:rsidR="006C613B" w:rsidRPr="00624F28" w:rsidRDefault="008F5FF0" w:rsidP="00624F28">
      <w:pPr>
        <w:ind w:firstLine="0"/>
        <w:rPr>
          <w:rFonts w:ascii="Century Gothic" w:eastAsia="Calibri" w:hAnsi="Century Gothic"/>
          <w:sz w:val="22"/>
          <w:szCs w:val="22"/>
          <w:lang w:eastAsia="en-US"/>
        </w:rPr>
      </w:pPr>
      <w:r w:rsidRPr="00624F28">
        <w:rPr>
          <w:rFonts w:ascii="Century Gothic" w:eastAsia="Calibri" w:hAnsi="Century Gothic"/>
          <w:sz w:val="22"/>
          <w:szCs w:val="22"/>
          <w:lang w:eastAsia="en-US"/>
        </w:rPr>
        <w:t xml:space="preserve">Zamawiający </w:t>
      </w:r>
      <w:r w:rsidR="006C613B" w:rsidRPr="00624F28">
        <w:rPr>
          <w:rFonts w:ascii="Century Gothic" w:eastAsia="Calibri" w:hAnsi="Century Gothic"/>
          <w:sz w:val="22"/>
          <w:szCs w:val="22"/>
          <w:lang w:eastAsia="en-US"/>
        </w:rPr>
        <w:t xml:space="preserve">nie </w:t>
      </w:r>
      <w:r w:rsidRPr="00624F28">
        <w:rPr>
          <w:rFonts w:ascii="Century Gothic" w:eastAsia="Calibri" w:hAnsi="Century Gothic"/>
          <w:sz w:val="22"/>
          <w:szCs w:val="22"/>
          <w:lang w:eastAsia="en-US"/>
        </w:rPr>
        <w:t xml:space="preserve">wymaga wniesienia </w:t>
      </w:r>
      <w:r w:rsidR="006C613B" w:rsidRPr="00624F28">
        <w:rPr>
          <w:rFonts w:ascii="Century Gothic" w:eastAsia="Calibri" w:hAnsi="Century Gothic"/>
          <w:sz w:val="22"/>
          <w:szCs w:val="22"/>
          <w:lang w:eastAsia="en-US"/>
        </w:rPr>
        <w:t xml:space="preserve">zabezpieczenia należytego wykonania umowy. </w:t>
      </w:r>
    </w:p>
    <w:p w14:paraId="262D65A4" w14:textId="27050F48" w:rsidR="00B705F5" w:rsidRPr="00FF5786" w:rsidRDefault="00B705F5" w:rsidP="00745CBA">
      <w:pPr>
        <w:pStyle w:val="Tytu"/>
      </w:pPr>
      <w:r w:rsidRPr="00FF5786">
        <w:t>Istotne dla stron postanowienia, które zostaną wprowadzone do treści zawieranej umowy w sprawie zamówienia publicznego, ogólne warunki</w:t>
      </w:r>
      <w:r w:rsidR="004D21E3" w:rsidRPr="00FF5786">
        <w:t xml:space="preserve"> umowy albo wzór umowy, jeżeli Zamawiający wymaga od W</w:t>
      </w:r>
      <w:r w:rsidRPr="00FF5786">
        <w:t>ykonawcy, aby zawarł z nim umowę w sprawie zamówienia publicznego na takich warunkach</w:t>
      </w:r>
    </w:p>
    <w:p w14:paraId="3772BD8B" w14:textId="76B2B9A9" w:rsidR="00C92427" w:rsidRPr="00FF5786" w:rsidRDefault="00E3329E" w:rsidP="00F667D4">
      <w:pPr>
        <w:numPr>
          <w:ilvl w:val="1"/>
          <w:numId w:val="6"/>
        </w:numPr>
        <w:spacing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Projekt </w:t>
      </w:r>
      <w:r w:rsidR="00C92427" w:rsidRPr="00FF5786">
        <w:rPr>
          <w:rFonts w:ascii="Century Gothic" w:eastAsia="Calibri" w:hAnsi="Century Gothic"/>
          <w:sz w:val="22"/>
          <w:szCs w:val="22"/>
          <w:lang w:eastAsia="en-US"/>
        </w:rPr>
        <w:t xml:space="preserve">umowy stanowi załącznik nr </w:t>
      </w:r>
      <w:r w:rsidRPr="00FF5786">
        <w:rPr>
          <w:rFonts w:ascii="Century Gothic" w:eastAsia="Calibri" w:hAnsi="Century Gothic"/>
          <w:sz w:val="22"/>
          <w:szCs w:val="22"/>
          <w:lang w:eastAsia="en-US"/>
        </w:rPr>
        <w:t>6</w:t>
      </w:r>
      <w:r w:rsidR="00C92427" w:rsidRPr="00FF5786">
        <w:rPr>
          <w:rFonts w:ascii="Century Gothic" w:eastAsia="Calibri" w:hAnsi="Century Gothic"/>
          <w:sz w:val="22"/>
          <w:szCs w:val="22"/>
          <w:lang w:eastAsia="en-US"/>
        </w:rPr>
        <w:t xml:space="preserve"> do SWZ.</w:t>
      </w:r>
    </w:p>
    <w:p w14:paraId="139B7B90" w14:textId="77777777" w:rsidR="00C92427" w:rsidRPr="00FF5786" w:rsidRDefault="00B705F5" w:rsidP="00F667D4">
      <w:pPr>
        <w:numPr>
          <w:ilvl w:val="1"/>
          <w:numId w:val="6"/>
        </w:numPr>
        <w:spacing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Zmiany istotne postanowień zawartej umowy w stosunku do treści złożonej przez Wykonawcę oferty, która została wybrana jako oferta najkorzystniejsza, są możliwe w zakresie określonym we wzorze umowy. </w:t>
      </w:r>
    </w:p>
    <w:p w14:paraId="5B51CE6D" w14:textId="0F2EED7D" w:rsidR="006732B5" w:rsidRPr="00FF5786" w:rsidRDefault="00B705F5" w:rsidP="00F667D4">
      <w:pPr>
        <w:numPr>
          <w:ilvl w:val="1"/>
          <w:numId w:val="6"/>
        </w:numPr>
        <w:spacing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Istotna zmiana postanowień zawartej umowy wymaga formy pisemnej (aneks do umowy) pod rygorem nieważności i wymaga akceptacji każdej ze Stron umowy.</w:t>
      </w:r>
    </w:p>
    <w:p w14:paraId="5A58ABBD" w14:textId="77777777" w:rsidR="00B705F5" w:rsidRPr="00FF5786" w:rsidRDefault="00B705F5" w:rsidP="00745CBA">
      <w:pPr>
        <w:pStyle w:val="Tytu"/>
      </w:pPr>
      <w:r w:rsidRPr="00FF5786">
        <w:lastRenderedPageBreak/>
        <w:t xml:space="preserve">Pouczenie o środkach ochrony prawnej przysługujących </w:t>
      </w:r>
      <w:r w:rsidR="00706784" w:rsidRPr="00FF5786">
        <w:t>W</w:t>
      </w:r>
      <w:r w:rsidRPr="00FF5786">
        <w:t xml:space="preserve">ykonawcy w toku </w:t>
      </w:r>
      <w:r w:rsidR="00310420" w:rsidRPr="00FF5786">
        <w:t>postępowania</w:t>
      </w:r>
      <w:r w:rsidRPr="00FF5786">
        <w:t xml:space="preserve"> o udzielenie zamówienia.</w:t>
      </w:r>
    </w:p>
    <w:p w14:paraId="13B5DDC3" w14:textId="0F8A00DF" w:rsidR="00700764" w:rsidRPr="00FF5786" w:rsidRDefault="00B705F5" w:rsidP="00F667D4">
      <w:pPr>
        <w:numPr>
          <w:ilvl w:val="1"/>
          <w:numId w:val="6"/>
        </w:numPr>
        <w:spacing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Środki ochrony prawnej przysługują Wykonawcy, a także innemu podmiotowi, jeżeli ma lub miał interes w uzyskaniu zamówienia oraz poniósł lub może ponieść szkodę w wyniku naruszenia przez Zamawiającego przepisów </w:t>
      </w:r>
      <w:r w:rsidR="00CB3DE8" w:rsidRPr="00FF5786">
        <w:rPr>
          <w:rFonts w:ascii="Century Gothic" w:eastAsia="Calibri" w:hAnsi="Century Gothic"/>
          <w:sz w:val="22"/>
          <w:szCs w:val="22"/>
          <w:lang w:eastAsia="en-US"/>
        </w:rPr>
        <w:t>ustawy</w:t>
      </w:r>
      <w:r w:rsidRPr="00FF5786">
        <w:rPr>
          <w:rFonts w:ascii="Century Gothic" w:eastAsia="Calibri" w:hAnsi="Century Gothic"/>
          <w:sz w:val="22"/>
          <w:szCs w:val="22"/>
          <w:lang w:eastAsia="en-US"/>
        </w:rPr>
        <w:t xml:space="preserve">. Środki ochrony prawnej wobec ogłoszenia o zamówieniu oraz SWZ przysługują również organizacjom wpisanym na listę, o której mowa w art. </w:t>
      </w:r>
      <w:r w:rsidR="008F5FF0" w:rsidRPr="00FF5786">
        <w:rPr>
          <w:rFonts w:ascii="Century Gothic" w:eastAsia="Calibri" w:hAnsi="Century Gothic"/>
          <w:sz w:val="22"/>
          <w:szCs w:val="22"/>
          <w:lang w:eastAsia="en-US"/>
        </w:rPr>
        <w:t>469</w:t>
      </w:r>
      <w:r w:rsidRPr="00FF5786">
        <w:rPr>
          <w:rFonts w:ascii="Century Gothic" w:eastAsia="Calibri" w:hAnsi="Century Gothic"/>
          <w:sz w:val="22"/>
          <w:szCs w:val="22"/>
          <w:lang w:eastAsia="en-US"/>
        </w:rPr>
        <w:t xml:space="preserve"> pkt </w:t>
      </w:r>
      <w:r w:rsidR="0018642E" w:rsidRPr="00FF5786">
        <w:rPr>
          <w:rFonts w:ascii="Century Gothic" w:eastAsia="Calibri" w:hAnsi="Century Gothic"/>
          <w:sz w:val="22"/>
          <w:szCs w:val="22"/>
          <w:lang w:eastAsia="en-US"/>
        </w:rPr>
        <w:t>1</w:t>
      </w:r>
      <w:r w:rsidRPr="00FF5786">
        <w:rPr>
          <w:rFonts w:ascii="Century Gothic" w:eastAsia="Calibri" w:hAnsi="Century Gothic"/>
          <w:sz w:val="22"/>
          <w:szCs w:val="22"/>
          <w:lang w:eastAsia="en-US"/>
        </w:rPr>
        <w:t xml:space="preserve">5 </w:t>
      </w:r>
      <w:r w:rsidR="00CB3DE8" w:rsidRPr="00FF5786">
        <w:rPr>
          <w:rFonts w:ascii="Century Gothic" w:eastAsia="Calibri" w:hAnsi="Century Gothic"/>
          <w:sz w:val="22"/>
          <w:szCs w:val="22"/>
          <w:lang w:eastAsia="en-US"/>
        </w:rPr>
        <w:t>ustawy</w:t>
      </w:r>
      <w:r w:rsidR="00AC5959" w:rsidRPr="00FF5786">
        <w:rPr>
          <w:rFonts w:ascii="Century Gothic" w:eastAsia="Calibri" w:hAnsi="Century Gothic"/>
          <w:sz w:val="22"/>
          <w:szCs w:val="22"/>
          <w:lang w:eastAsia="en-US"/>
        </w:rPr>
        <w:t>.</w:t>
      </w:r>
    </w:p>
    <w:p w14:paraId="0FB6C7F8" w14:textId="51C87ED0" w:rsidR="00B705F5" w:rsidRPr="00FF5786" w:rsidRDefault="00B705F5" w:rsidP="00F667D4">
      <w:pPr>
        <w:numPr>
          <w:ilvl w:val="1"/>
          <w:numId w:val="6"/>
        </w:numPr>
        <w:spacing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Odwołanie przysługuje wyłącznie na nw</w:t>
      </w:r>
      <w:r w:rsidR="00ED4B1E" w:rsidRPr="00FF5786">
        <w:rPr>
          <w:rFonts w:ascii="Century Gothic" w:eastAsia="Calibri" w:hAnsi="Century Gothic"/>
          <w:sz w:val="22"/>
          <w:szCs w:val="22"/>
          <w:lang w:eastAsia="en-US"/>
        </w:rPr>
        <w:t>.</w:t>
      </w:r>
      <w:r w:rsidRPr="00FF5786">
        <w:rPr>
          <w:rFonts w:ascii="Century Gothic" w:eastAsia="Calibri" w:hAnsi="Century Gothic"/>
          <w:sz w:val="22"/>
          <w:szCs w:val="22"/>
          <w:lang w:eastAsia="en-US"/>
        </w:rPr>
        <w:t xml:space="preserve"> czynności:</w:t>
      </w:r>
    </w:p>
    <w:p w14:paraId="722233CE" w14:textId="77777777" w:rsidR="00B705F5" w:rsidRPr="00FF5786" w:rsidRDefault="00B705F5" w:rsidP="00F667D4">
      <w:pPr>
        <w:numPr>
          <w:ilvl w:val="0"/>
          <w:numId w:val="3"/>
        </w:numPr>
        <w:spacing w:line="276" w:lineRule="auto"/>
        <w:ind w:left="709"/>
        <w:rPr>
          <w:rFonts w:ascii="Century Gothic" w:eastAsia="Calibri" w:hAnsi="Century Gothic"/>
          <w:sz w:val="22"/>
          <w:szCs w:val="22"/>
          <w:lang w:eastAsia="en-US"/>
        </w:rPr>
      </w:pPr>
      <w:r w:rsidRPr="00FF5786">
        <w:rPr>
          <w:rFonts w:ascii="Century Gothic" w:eastAsia="Calibri" w:hAnsi="Century Gothic"/>
          <w:sz w:val="22"/>
          <w:szCs w:val="22"/>
          <w:lang w:eastAsia="en-US"/>
        </w:rPr>
        <w:t>wybór trybu negocjacji bez ogłoszenia, zamówienia z wolnej ręki lub zapytania o cenę,</w:t>
      </w:r>
    </w:p>
    <w:p w14:paraId="252A6750" w14:textId="77777777" w:rsidR="00B705F5" w:rsidRPr="00FF5786" w:rsidRDefault="00B705F5" w:rsidP="00F667D4">
      <w:pPr>
        <w:numPr>
          <w:ilvl w:val="0"/>
          <w:numId w:val="3"/>
        </w:numPr>
        <w:spacing w:line="276" w:lineRule="auto"/>
        <w:ind w:left="709"/>
        <w:rPr>
          <w:rFonts w:ascii="Century Gothic" w:eastAsia="Calibri" w:hAnsi="Century Gothic"/>
          <w:sz w:val="22"/>
          <w:szCs w:val="22"/>
          <w:lang w:eastAsia="en-US"/>
        </w:rPr>
      </w:pPr>
      <w:r w:rsidRPr="00FF5786">
        <w:rPr>
          <w:rFonts w:ascii="Century Gothic" w:eastAsia="Calibri" w:hAnsi="Century Gothic"/>
          <w:sz w:val="22"/>
          <w:szCs w:val="22"/>
          <w:lang w:eastAsia="en-US"/>
        </w:rPr>
        <w:t>określenia warunków udziału w postępowaniu,</w:t>
      </w:r>
    </w:p>
    <w:p w14:paraId="66CA3D1B" w14:textId="77777777" w:rsidR="00B705F5" w:rsidRPr="00FF5786" w:rsidRDefault="00B705F5" w:rsidP="00F667D4">
      <w:pPr>
        <w:numPr>
          <w:ilvl w:val="0"/>
          <w:numId w:val="3"/>
        </w:numPr>
        <w:spacing w:line="276" w:lineRule="auto"/>
        <w:ind w:left="709"/>
        <w:rPr>
          <w:rFonts w:ascii="Century Gothic" w:eastAsia="Calibri" w:hAnsi="Century Gothic"/>
          <w:sz w:val="22"/>
          <w:szCs w:val="22"/>
          <w:lang w:eastAsia="en-US"/>
        </w:rPr>
      </w:pPr>
      <w:r w:rsidRPr="00FF5786">
        <w:rPr>
          <w:rFonts w:ascii="Century Gothic" w:eastAsia="Calibri" w:hAnsi="Century Gothic"/>
          <w:sz w:val="22"/>
          <w:szCs w:val="22"/>
          <w:lang w:eastAsia="en-US"/>
        </w:rPr>
        <w:t>wykluczenie odwołującego z postępowania o udzielenie zamówienia,</w:t>
      </w:r>
    </w:p>
    <w:p w14:paraId="779714DD" w14:textId="77777777" w:rsidR="00B705F5" w:rsidRPr="00FF5786" w:rsidRDefault="00B705F5" w:rsidP="00F667D4">
      <w:pPr>
        <w:numPr>
          <w:ilvl w:val="0"/>
          <w:numId w:val="3"/>
        </w:numPr>
        <w:spacing w:line="276" w:lineRule="auto"/>
        <w:ind w:left="709"/>
        <w:rPr>
          <w:rFonts w:ascii="Century Gothic" w:eastAsia="Calibri" w:hAnsi="Century Gothic"/>
          <w:sz w:val="22"/>
          <w:szCs w:val="22"/>
          <w:lang w:eastAsia="en-US"/>
        </w:rPr>
      </w:pPr>
      <w:r w:rsidRPr="00FF5786">
        <w:rPr>
          <w:rFonts w:ascii="Century Gothic" w:eastAsia="Calibri" w:hAnsi="Century Gothic"/>
          <w:sz w:val="22"/>
          <w:szCs w:val="22"/>
          <w:lang w:eastAsia="en-US"/>
        </w:rPr>
        <w:t>odrzucenie oferty odwołującego,</w:t>
      </w:r>
    </w:p>
    <w:p w14:paraId="7A085D3D" w14:textId="77777777" w:rsidR="00B705F5" w:rsidRPr="00FF5786" w:rsidRDefault="00B705F5" w:rsidP="00F667D4">
      <w:pPr>
        <w:numPr>
          <w:ilvl w:val="0"/>
          <w:numId w:val="3"/>
        </w:numPr>
        <w:spacing w:line="276" w:lineRule="auto"/>
        <w:ind w:left="709"/>
        <w:rPr>
          <w:rFonts w:ascii="Century Gothic" w:eastAsia="Calibri" w:hAnsi="Century Gothic"/>
          <w:sz w:val="22"/>
          <w:szCs w:val="22"/>
          <w:lang w:eastAsia="en-US"/>
        </w:rPr>
      </w:pPr>
      <w:r w:rsidRPr="00FF5786">
        <w:rPr>
          <w:rFonts w:ascii="Century Gothic" w:eastAsia="Calibri" w:hAnsi="Century Gothic"/>
          <w:sz w:val="22"/>
          <w:szCs w:val="22"/>
          <w:lang w:eastAsia="en-US"/>
        </w:rPr>
        <w:t>opisu przedmiotu zamówienia,</w:t>
      </w:r>
    </w:p>
    <w:p w14:paraId="2DEDF036" w14:textId="77777777" w:rsidR="00B705F5" w:rsidRPr="00FF5786" w:rsidRDefault="00B705F5" w:rsidP="00F667D4">
      <w:pPr>
        <w:numPr>
          <w:ilvl w:val="0"/>
          <w:numId w:val="3"/>
        </w:numPr>
        <w:spacing w:line="276" w:lineRule="auto"/>
        <w:ind w:left="709"/>
        <w:rPr>
          <w:rFonts w:ascii="Century Gothic" w:eastAsia="Calibri" w:hAnsi="Century Gothic"/>
          <w:sz w:val="22"/>
          <w:szCs w:val="22"/>
          <w:lang w:eastAsia="en-US"/>
        </w:rPr>
      </w:pPr>
      <w:r w:rsidRPr="00FF5786">
        <w:rPr>
          <w:rFonts w:ascii="Century Gothic" w:eastAsia="Calibri" w:hAnsi="Century Gothic"/>
          <w:sz w:val="22"/>
          <w:szCs w:val="22"/>
          <w:lang w:eastAsia="en-US"/>
        </w:rPr>
        <w:t>wyboru najkorzystniejszej oferty.</w:t>
      </w:r>
    </w:p>
    <w:p w14:paraId="14213D7B" w14:textId="6785BD47" w:rsidR="00700764" w:rsidRPr="00FF5786" w:rsidRDefault="00B705F5" w:rsidP="00F667D4">
      <w:pPr>
        <w:numPr>
          <w:ilvl w:val="1"/>
          <w:numId w:val="6"/>
        </w:numPr>
        <w:spacing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Odwołanie na ww. czynności wnosi się w terminach określonych w art. </w:t>
      </w:r>
      <w:r w:rsidR="008F5FF0" w:rsidRPr="00FF5786">
        <w:rPr>
          <w:rFonts w:ascii="Century Gothic" w:eastAsia="Calibri" w:hAnsi="Century Gothic"/>
          <w:sz w:val="22"/>
          <w:szCs w:val="22"/>
          <w:lang w:eastAsia="en-US"/>
        </w:rPr>
        <w:t>515 ust. 2</w:t>
      </w:r>
      <w:r w:rsidRPr="00FF5786">
        <w:rPr>
          <w:rFonts w:ascii="Century Gothic" w:eastAsia="Calibri" w:hAnsi="Century Gothic"/>
          <w:sz w:val="22"/>
          <w:szCs w:val="22"/>
          <w:lang w:eastAsia="en-US"/>
        </w:rPr>
        <w:t xml:space="preserve"> </w:t>
      </w:r>
      <w:r w:rsidR="00FD232B" w:rsidRPr="00FF5786">
        <w:rPr>
          <w:rFonts w:ascii="Century Gothic" w:eastAsia="Calibri" w:hAnsi="Century Gothic"/>
          <w:sz w:val="22"/>
          <w:szCs w:val="22"/>
          <w:lang w:eastAsia="en-US"/>
        </w:rPr>
        <w:t>ustawy.</w:t>
      </w:r>
    </w:p>
    <w:p w14:paraId="05A1B708" w14:textId="40BB5EB0" w:rsidR="00745CBA" w:rsidRPr="00624F28" w:rsidRDefault="00B705F5" w:rsidP="00624F28">
      <w:pPr>
        <w:numPr>
          <w:ilvl w:val="1"/>
          <w:numId w:val="6"/>
        </w:numPr>
        <w:spacing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Szczegółowe zasady korzystania ze środków ochrony prawnej określa ustawa Prawo zamówień publicznych Dział VI Środki ochrony prawnej.</w:t>
      </w:r>
    </w:p>
    <w:p w14:paraId="0884D804" w14:textId="77777777" w:rsidR="00F260C3" w:rsidRPr="00FF5786" w:rsidRDefault="00F260C3" w:rsidP="00745CBA">
      <w:pPr>
        <w:pStyle w:val="Tytu"/>
      </w:pPr>
      <w:r w:rsidRPr="00FF5786">
        <w:t>W związku z obowiązującym od 25 maja 2018 roku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informujemy, że:</w:t>
      </w:r>
    </w:p>
    <w:p w14:paraId="0226B38F" w14:textId="6B8F5C28" w:rsidR="002B7A1D" w:rsidRPr="00886EFA" w:rsidRDefault="002B7A1D" w:rsidP="00886EFA">
      <w:pPr>
        <w:spacing w:line="276" w:lineRule="auto"/>
        <w:ind w:firstLine="425"/>
        <w:rPr>
          <w:rFonts w:ascii="Century Gothic" w:hAnsi="Century Gothic"/>
          <w:sz w:val="22"/>
          <w:szCs w:val="22"/>
        </w:rPr>
      </w:pPr>
      <w:r w:rsidRPr="00886EFA">
        <w:rPr>
          <w:rFonts w:ascii="Century Gothic" w:hAnsi="Century Gothic"/>
          <w:sz w:val="22"/>
          <w:szCs w:val="22"/>
        </w:rPr>
        <w:t xml:space="preserve">Zgodnie z art. 13 ust. 1 i 2 </w:t>
      </w:r>
      <w:r w:rsidRPr="00886EFA">
        <w:rPr>
          <w:rFonts w:ascii="Century Gothic" w:eastAsia="Calibri" w:hAnsi="Century Gothic"/>
          <w:sz w:val="22"/>
          <w:szCs w:val="22"/>
          <w:lang w:eastAsia="en-US"/>
        </w:rPr>
        <w:t>rozporządzenia Parlamentu Europejskiego</w:t>
      </w:r>
      <w:r w:rsidR="00624F28" w:rsidRPr="00886EFA">
        <w:rPr>
          <w:rFonts w:ascii="Century Gothic" w:eastAsia="Calibri" w:hAnsi="Century Gothic"/>
          <w:sz w:val="22"/>
          <w:szCs w:val="22"/>
          <w:lang w:eastAsia="en-US"/>
        </w:rPr>
        <w:t xml:space="preserve"> i Rady (UE) 2016/679 z dnia 27 </w:t>
      </w:r>
      <w:r w:rsidRPr="00886EFA">
        <w:rPr>
          <w:rFonts w:ascii="Century Gothic" w:eastAsia="Calibri" w:hAnsi="Century Gothic"/>
          <w:sz w:val="22"/>
          <w:szCs w:val="22"/>
          <w:lang w:eastAsia="en-US"/>
        </w:rPr>
        <w:t>kwietnia 2016 r. w sprawie ochrony osób fizycznych w związku z prze</w:t>
      </w:r>
      <w:r w:rsidR="00624F28" w:rsidRPr="00886EFA">
        <w:rPr>
          <w:rFonts w:ascii="Century Gothic" w:eastAsia="Calibri" w:hAnsi="Century Gothic"/>
          <w:sz w:val="22"/>
          <w:szCs w:val="22"/>
          <w:lang w:eastAsia="en-US"/>
        </w:rPr>
        <w:t>twarzaniem danych osobowych i w </w:t>
      </w:r>
      <w:r w:rsidRPr="00886EFA">
        <w:rPr>
          <w:rFonts w:ascii="Century Gothic" w:eastAsia="Calibri" w:hAnsi="Century Gothic"/>
          <w:sz w:val="22"/>
          <w:szCs w:val="22"/>
          <w:lang w:eastAsia="en-US"/>
        </w:rPr>
        <w:t xml:space="preserve">sprawie swobodnego przepływu takich danych oraz uchylenia dyrektywy 95/46/WE (ogólne rozporządzenie o ochronie danych) (Dz. Urz. UE L 119 z 04.05.2016, str. 1), </w:t>
      </w:r>
      <w:r w:rsidRPr="00886EFA">
        <w:rPr>
          <w:rFonts w:ascii="Century Gothic" w:hAnsi="Century Gothic"/>
          <w:sz w:val="22"/>
          <w:szCs w:val="22"/>
        </w:rPr>
        <w:t xml:space="preserve">dalej „RODO”, informuję, że: </w:t>
      </w:r>
    </w:p>
    <w:p w14:paraId="21C32654" w14:textId="08C4420C" w:rsidR="002B7A1D" w:rsidRPr="00886EFA" w:rsidRDefault="002B7A1D" w:rsidP="00886EFA">
      <w:pPr>
        <w:numPr>
          <w:ilvl w:val="0"/>
          <w:numId w:val="35"/>
        </w:numPr>
        <w:spacing w:after="150" w:line="276" w:lineRule="auto"/>
        <w:ind w:left="142" w:hanging="142"/>
        <w:contextualSpacing/>
        <w:rPr>
          <w:rFonts w:ascii="Century Gothic" w:hAnsi="Century Gothic"/>
          <w:i/>
          <w:sz w:val="22"/>
          <w:szCs w:val="22"/>
        </w:rPr>
      </w:pPr>
      <w:r w:rsidRPr="00886EFA">
        <w:rPr>
          <w:rFonts w:ascii="Century Gothic" w:hAnsi="Century Gothic"/>
          <w:sz w:val="22"/>
          <w:szCs w:val="22"/>
        </w:rPr>
        <w:t xml:space="preserve">administratorem Pani/Pana danych osobowych jest: </w:t>
      </w:r>
      <w:r w:rsidRPr="00886EFA">
        <w:rPr>
          <w:rFonts w:ascii="Century Gothic" w:hAnsi="Century Gothic"/>
          <w:b/>
          <w:i/>
          <w:sz w:val="22"/>
          <w:szCs w:val="22"/>
        </w:rPr>
        <w:t>Urząd Gminy Wizna, pl. kpt. Władys</w:t>
      </w:r>
      <w:r w:rsidR="00624F28" w:rsidRPr="00886EFA">
        <w:rPr>
          <w:rFonts w:ascii="Century Gothic" w:hAnsi="Century Gothic"/>
          <w:b/>
          <w:i/>
          <w:sz w:val="22"/>
          <w:szCs w:val="22"/>
        </w:rPr>
        <w:t xml:space="preserve">ława </w:t>
      </w:r>
      <w:proofErr w:type="spellStart"/>
      <w:r w:rsidR="00624F28" w:rsidRPr="00886EFA">
        <w:rPr>
          <w:rFonts w:ascii="Century Gothic" w:hAnsi="Century Gothic"/>
          <w:b/>
          <w:i/>
          <w:sz w:val="22"/>
          <w:szCs w:val="22"/>
        </w:rPr>
        <w:t>Raginisa</w:t>
      </w:r>
      <w:proofErr w:type="spellEnd"/>
      <w:r w:rsidR="00624F28" w:rsidRPr="00886EFA">
        <w:rPr>
          <w:rFonts w:ascii="Century Gothic" w:hAnsi="Century Gothic"/>
          <w:b/>
          <w:i/>
          <w:sz w:val="22"/>
          <w:szCs w:val="22"/>
        </w:rPr>
        <w:t xml:space="preserve"> 35, </w:t>
      </w:r>
      <w:r w:rsidRPr="00886EFA">
        <w:rPr>
          <w:rFonts w:ascii="Century Gothic" w:hAnsi="Century Gothic"/>
          <w:b/>
          <w:i/>
          <w:sz w:val="22"/>
          <w:szCs w:val="22"/>
        </w:rPr>
        <w:t>18-430 Wizna, tel. 86 888 90 00 reprezentowany przez Wójta Gminy Wizna</w:t>
      </w:r>
      <w:r w:rsidRPr="00886EFA">
        <w:rPr>
          <w:rFonts w:ascii="Century Gothic" w:eastAsia="Calibri" w:hAnsi="Century Gothic"/>
          <w:i/>
          <w:sz w:val="22"/>
          <w:szCs w:val="22"/>
          <w:lang w:eastAsia="en-US"/>
        </w:rPr>
        <w:t>;</w:t>
      </w:r>
    </w:p>
    <w:p w14:paraId="56A232E4" w14:textId="77777777" w:rsidR="002B7A1D" w:rsidRPr="00886EFA" w:rsidRDefault="002B7A1D" w:rsidP="00886EFA">
      <w:pPr>
        <w:numPr>
          <w:ilvl w:val="0"/>
          <w:numId w:val="36"/>
        </w:numPr>
        <w:spacing w:after="150" w:line="276" w:lineRule="auto"/>
        <w:ind w:left="284" w:hanging="284"/>
        <w:contextualSpacing/>
        <w:rPr>
          <w:rFonts w:ascii="Century Gothic" w:hAnsi="Century Gothic"/>
          <w:color w:val="00B0F0"/>
          <w:sz w:val="22"/>
          <w:szCs w:val="22"/>
        </w:rPr>
      </w:pPr>
      <w:r w:rsidRPr="00886EFA">
        <w:rPr>
          <w:rFonts w:ascii="Century Gothic" w:hAnsi="Century Gothic"/>
          <w:sz w:val="22"/>
          <w:szCs w:val="22"/>
        </w:rPr>
        <w:t xml:space="preserve">inspektorem ochrony danych osobowych w </w:t>
      </w:r>
      <w:r w:rsidRPr="00886EFA">
        <w:rPr>
          <w:rFonts w:ascii="Century Gothic" w:hAnsi="Century Gothic"/>
          <w:b/>
          <w:i/>
          <w:sz w:val="22"/>
          <w:szCs w:val="22"/>
        </w:rPr>
        <w:t>Urzędzie Gminy Wizna</w:t>
      </w:r>
      <w:r w:rsidRPr="00886EFA">
        <w:rPr>
          <w:rFonts w:ascii="Century Gothic" w:hAnsi="Century Gothic"/>
          <w:sz w:val="22"/>
          <w:szCs w:val="22"/>
        </w:rPr>
        <w:t xml:space="preserve"> jest Pani </w:t>
      </w:r>
      <w:r w:rsidRPr="00886EFA">
        <w:rPr>
          <w:rFonts w:ascii="Century Gothic" w:hAnsi="Century Gothic"/>
          <w:i/>
          <w:sz w:val="22"/>
          <w:szCs w:val="22"/>
        </w:rPr>
        <w:t>Jolanta Napiórkowska, kontakt: iod@wizna.pl</w:t>
      </w:r>
      <w:r w:rsidRPr="00886EFA">
        <w:rPr>
          <w:rFonts w:ascii="Century Gothic" w:hAnsi="Century Gothic"/>
          <w:sz w:val="22"/>
          <w:szCs w:val="22"/>
        </w:rPr>
        <w:t>;</w:t>
      </w:r>
    </w:p>
    <w:p w14:paraId="27874586" w14:textId="4DCF13CF" w:rsidR="002B7A1D" w:rsidRPr="00886EFA" w:rsidRDefault="002B7A1D" w:rsidP="00886EFA">
      <w:pPr>
        <w:numPr>
          <w:ilvl w:val="0"/>
          <w:numId w:val="36"/>
        </w:numPr>
        <w:spacing w:after="150" w:line="276" w:lineRule="auto"/>
        <w:ind w:left="284" w:hanging="284"/>
        <w:contextualSpacing/>
        <w:rPr>
          <w:rFonts w:ascii="Century Gothic" w:hAnsi="Century Gothic"/>
          <w:color w:val="00B0F0"/>
          <w:sz w:val="22"/>
          <w:szCs w:val="22"/>
        </w:rPr>
      </w:pPr>
      <w:r w:rsidRPr="00886EFA">
        <w:rPr>
          <w:rFonts w:ascii="Century Gothic" w:hAnsi="Century Gothic"/>
          <w:sz w:val="22"/>
          <w:szCs w:val="22"/>
        </w:rPr>
        <w:t>Pani/Pana dane osobowe przetwarzane będą na podstawie art. 6 ust. 1 lit. c</w:t>
      </w:r>
      <w:r w:rsidRPr="00886EFA">
        <w:rPr>
          <w:rFonts w:ascii="Century Gothic" w:hAnsi="Century Gothic"/>
          <w:i/>
          <w:sz w:val="22"/>
          <w:szCs w:val="22"/>
        </w:rPr>
        <w:t xml:space="preserve"> </w:t>
      </w:r>
      <w:r w:rsidRPr="00886EFA">
        <w:rPr>
          <w:rFonts w:ascii="Century Gothic" w:hAnsi="Century Gothic"/>
          <w:sz w:val="22"/>
          <w:szCs w:val="22"/>
        </w:rPr>
        <w:t xml:space="preserve">RODO w celu </w:t>
      </w:r>
      <w:r w:rsidR="00886EFA" w:rsidRPr="00886EFA">
        <w:rPr>
          <w:rFonts w:ascii="Century Gothic" w:eastAsia="Calibri" w:hAnsi="Century Gothic"/>
          <w:sz w:val="22"/>
          <w:szCs w:val="22"/>
          <w:lang w:eastAsia="en-US"/>
        </w:rPr>
        <w:t xml:space="preserve">związanym </w:t>
      </w:r>
      <w:r w:rsidRPr="00886EFA">
        <w:rPr>
          <w:rFonts w:ascii="Century Gothic" w:eastAsia="Calibri" w:hAnsi="Century Gothic"/>
          <w:sz w:val="22"/>
          <w:szCs w:val="22"/>
          <w:lang w:eastAsia="en-US"/>
        </w:rPr>
        <w:t xml:space="preserve">z postępowaniem o udzielenie zamówienia publicznego znak: </w:t>
      </w:r>
      <w:r w:rsidRPr="00886EFA">
        <w:rPr>
          <w:rFonts w:ascii="Century Gothic" w:eastAsia="Calibri" w:hAnsi="Century Gothic"/>
          <w:b/>
          <w:i/>
          <w:sz w:val="22"/>
          <w:szCs w:val="22"/>
          <w:lang w:eastAsia="en-US"/>
        </w:rPr>
        <w:t>GK.271.</w:t>
      </w:r>
      <w:r w:rsidR="002D5EF4" w:rsidRPr="00886EFA">
        <w:rPr>
          <w:rFonts w:ascii="Century Gothic" w:eastAsia="Calibri" w:hAnsi="Century Gothic"/>
          <w:b/>
          <w:i/>
          <w:sz w:val="22"/>
          <w:szCs w:val="22"/>
          <w:lang w:eastAsia="en-US"/>
        </w:rPr>
        <w:t>6</w:t>
      </w:r>
      <w:r w:rsidRPr="00886EFA">
        <w:rPr>
          <w:rFonts w:ascii="Century Gothic" w:eastAsia="Calibri" w:hAnsi="Century Gothic"/>
          <w:b/>
          <w:i/>
          <w:sz w:val="22"/>
          <w:szCs w:val="22"/>
          <w:lang w:eastAsia="en-US"/>
        </w:rPr>
        <w:t>.202</w:t>
      </w:r>
      <w:r w:rsidR="002D5EF4" w:rsidRPr="00886EFA">
        <w:rPr>
          <w:rFonts w:ascii="Century Gothic" w:eastAsia="Calibri" w:hAnsi="Century Gothic"/>
          <w:b/>
          <w:i/>
          <w:sz w:val="22"/>
          <w:szCs w:val="22"/>
          <w:lang w:eastAsia="en-US"/>
        </w:rPr>
        <w:t>1</w:t>
      </w:r>
      <w:r w:rsidRPr="00886EFA">
        <w:rPr>
          <w:rFonts w:ascii="Century Gothic" w:eastAsia="Calibri" w:hAnsi="Century Gothic"/>
          <w:sz w:val="22"/>
          <w:szCs w:val="22"/>
          <w:lang w:eastAsia="en-US"/>
        </w:rPr>
        <w:t xml:space="preserve"> pn.:</w:t>
      </w:r>
      <w:r w:rsidRPr="00886EFA">
        <w:rPr>
          <w:rFonts w:ascii="Century Gothic" w:eastAsia="Calibri" w:hAnsi="Century Gothic"/>
          <w:b/>
          <w:i/>
          <w:sz w:val="22"/>
          <w:szCs w:val="22"/>
          <w:lang w:eastAsia="en-US"/>
        </w:rPr>
        <w:t xml:space="preserve"> „Zagospodarowanie odpadów komunalnych z terenu Gminy Wizna</w:t>
      </w:r>
      <w:r w:rsidRPr="00886EFA">
        <w:rPr>
          <w:rFonts w:ascii="Century Gothic" w:eastAsia="Calibri" w:hAnsi="Century Gothic"/>
          <w:b/>
          <w:bCs/>
          <w:i/>
          <w:sz w:val="22"/>
          <w:szCs w:val="22"/>
          <w:lang w:eastAsia="en-US"/>
        </w:rPr>
        <w:t>”</w:t>
      </w:r>
      <w:r w:rsidRPr="00886EFA">
        <w:rPr>
          <w:rFonts w:ascii="Century Gothic" w:eastAsia="Calibri" w:hAnsi="Century Gothic"/>
          <w:b/>
          <w:sz w:val="22"/>
          <w:szCs w:val="22"/>
          <w:lang w:eastAsia="en-US"/>
        </w:rPr>
        <w:t xml:space="preserve"> </w:t>
      </w:r>
      <w:r w:rsidRPr="00886EFA">
        <w:rPr>
          <w:rFonts w:ascii="Century Gothic" w:eastAsia="Calibri" w:hAnsi="Century Gothic"/>
          <w:sz w:val="22"/>
          <w:szCs w:val="22"/>
          <w:lang w:eastAsia="en-US"/>
        </w:rPr>
        <w:t xml:space="preserve">prowadzonym w trybie </w:t>
      </w:r>
      <w:r w:rsidR="002D5EF4" w:rsidRPr="00886EFA">
        <w:rPr>
          <w:rFonts w:ascii="Century Gothic" w:eastAsia="Calibri" w:hAnsi="Century Gothic"/>
          <w:sz w:val="22"/>
          <w:szCs w:val="22"/>
          <w:lang w:eastAsia="en-US"/>
        </w:rPr>
        <w:t>podstawowym bez negocjacji</w:t>
      </w:r>
      <w:r w:rsidRPr="00886EFA">
        <w:rPr>
          <w:rFonts w:ascii="Century Gothic" w:eastAsia="Calibri" w:hAnsi="Century Gothic"/>
          <w:sz w:val="22"/>
          <w:szCs w:val="22"/>
          <w:lang w:eastAsia="en-US"/>
        </w:rPr>
        <w:t>;</w:t>
      </w:r>
    </w:p>
    <w:p w14:paraId="0B82E05A" w14:textId="77777777" w:rsidR="002B7A1D" w:rsidRPr="00886EFA" w:rsidRDefault="002B7A1D" w:rsidP="00886EFA">
      <w:pPr>
        <w:numPr>
          <w:ilvl w:val="0"/>
          <w:numId w:val="36"/>
        </w:numPr>
        <w:spacing w:after="150" w:line="276" w:lineRule="auto"/>
        <w:ind w:left="284" w:hanging="284"/>
        <w:contextualSpacing/>
        <w:rPr>
          <w:rFonts w:ascii="Century Gothic" w:hAnsi="Century Gothic"/>
          <w:color w:val="00B0F0"/>
          <w:sz w:val="22"/>
          <w:szCs w:val="22"/>
        </w:rPr>
      </w:pPr>
      <w:r w:rsidRPr="00886EFA">
        <w:rPr>
          <w:rFonts w:ascii="Century Gothic" w:hAnsi="Century Gothic"/>
          <w:sz w:val="22"/>
          <w:szCs w:val="22"/>
        </w:rPr>
        <w:t>odbiorcami Pani/Pana danych osobowych będą osoby lub podmioty, którym udostępniona zostanie dokumentacja postępowania w oparciu o art. 8 oraz art. 96 ust. 3 ustawy z dnia 29 stycznia 2004 r. – Prawo zamówień publicznych (Dz. U. z 2019 r. poz. 1843 z </w:t>
      </w:r>
      <w:proofErr w:type="spellStart"/>
      <w:r w:rsidRPr="00886EFA">
        <w:rPr>
          <w:rFonts w:ascii="Century Gothic" w:hAnsi="Century Gothic"/>
          <w:sz w:val="22"/>
          <w:szCs w:val="22"/>
        </w:rPr>
        <w:t>późn</w:t>
      </w:r>
      <w:proofErr w:type="spellEnd"/>
      <w:r w:rsidRPr="00886EFA">
        <w:rPr>
          <w:rFonts w:ascii="Century Gothic" w:hAnsi="Century Gothic"/>
          <w:sz w:val="22"/>
          <w:szCs w:val="22"/>
        </w:rPr>
        <w:t xml:space="preserve">. zm.), dalej „ustawa </w:t>
      </w:r>
      <w:proofErr w:type="spellStart"/>
      <w:r w:rsidRPr="00886EFA">
        <w:rPr>
          <w:rFonts w:ascii="Century Gothic" w:hAnsi="Century Gothic"/>
          <w:sz w:val="22"/>
          <w:szCs w:val="22"/>
        </w:rPr>
        <w:t>Pzp</w:t>
      </w:r>
      <w:proofErr w:type="spellEnd"/>
      <w:r w:rsidRPr="00886EFA">
        <w:rPr>
          <w:rFonts w:ascii="Century Gothic" w:hAnsi="Century Gothic"/>
          <w:sz w:val="22"/>
          <w:szCs w:val="22"/>
        </w:rPr>
        <w:t xml:space="preserve">”;  </w:t>
      </w:r>
    </w:p>
    <w:p w14:paraId="36E598CA" w14:textId="77777777" w:rsidR="002B7A1D" w:rsidRPr="00886EFA" w:rsidRDefault="002B7A1D" w:rsidP="00886EFA">
      <w:pPr>
        <w:numPr>
          <w:ilvl w:val="0"/>
          <w:numId w:val="36"/>
        </w:numPr>
        <w:spacing w:after="150" w:line="276" w:lineRule="auto"/>
        <w:ind w:left="284" w:hanging="284"/>
        <w:contextualSpacing/>
        <w:rPr>
          <w:rFonts w:ascii="Century Gothic" w:hAnsi="Century Gothic"/>
          <w:color w:val="00B0F0"/>
          <w:sz w:val="22"/>
          <w:szCs w:val="22"/>
        </w:rPr>
      </w:pPr>
      <w:r w:rsidRPr="00886EFA">
        <w:rPr>
          <w:rFonts w:ascii="Century Gothic" w:hAnsi="Century Gothic"/>
          <w:sz w:val="22"/>
          <w:szCs w:val="22"/>
        </w:rPr>
        <w:t>Pani/Pana dane osobowe będą przechowywane przez okres 5 lat od dnia zakończenia postępowania o udzielenie zamówienia;</w:t>
      </w:r>
    </w:p>
    <w:p w14:paraId="21234AC9" w14:textId="1BEEAEFA" w:rsidR="002B7A1D" w:rsidRPr="00886EFA" w:rsidRDefault="002B7A1D" w:rsidP="00886EFA">
      <w:pPr>
        <w:numPr>
          <w:ilvl w:val="0"/>
          <w:numId w:val="36"/>
        </w:numPr>
        <w:spacing w:after="150" w:line="276" w:lineRule="auto"/>
        <w:ind w:left="284" w:hanging="284"/>
        <w:contextualSpacing/>
        <w:rPr>
          <w:rFonts w:ascii="Century Gothic" w:hAnsi="Century Gothic"/>
          <w:b/>
          <w:i/>
          <w:sz w:val="22"/>
          <w:szCs w:val="22"/>
        </w:rPr>
      </w:pPr>
      <w:r w:rsidRPr="00886EFA">
        <w:rPr>
          <w:rFonts w:ascii="Century Gothic" w:hAnsi="Century Gothic"/>
          <w:sz w:val="22"/>
          <w:szCs w:val="22"/>
        </w:rPr>
        <w:lastRenderedPageBreak/>
        <w:t>obowiązek podania przez Panią/Pana danych osobowych bezpośrednio Pani/Pana dotyczących jest wymogiem ustawowym określonym w przepis</w:t>
      </w:r>
      <w:r w:rsidR="00624F28" w:rsidRPr="00886EFA">
        <w:rPr>
          <w:rFonts w:ascii="Century Gothic" w:hAnsi="Century Gothic"/>
          <w:sz w:val="22"/>
          <w:szCs w:val="22"/>
        </w:rPr>
        <w:t xml:space="preserve">ach ustawy </w:t>
      </w:r>
      <w:proofErr w:type="spellStart"/>
      <w:r w:rsidR="00624F28" w:rsidRPr="00886EFA">
        <w:rPr>
          <w:rFonts w:ascii="Century Gothic" w:hAnsi="Century Gothic"/>
          <w:sz w:val="22"/>
          <w:szCs w:val="22"/>
        </w:rPr>
        <w:t>Pzp</w:t>
      </w:r>
      <w:proofErr w:type="spellEnd"/>
      <w:r w:rsidR="00624F28" w:rsidRPr="00886EFA">
        <w:rPr>
          <w:rFonts w:ascii="Century Gothic" w:hAnsi="Century Gothic"/>
          <w:sz w:val="22"/>
          <w:szCs w:val="22"/>
        </w:rPr>
        <w:t>, związanym z </w:t>
      </w:r>
      <w:r w:rsidRPr="00886EFA">
        <w:rPr>
          <w:rFonts w:ascii="Century Gothic" w:hAnsi="Century Gothic"/>
          <w:sz w:val="22"/>
          <w:szCs w:val="22"/>
        </w:rPr>
        <w:t>udziałem w postępowaniu o udzielenie zamówienia publicznego; konsekwencje niepodani</w:t>
      </w:r>
      <w:r w:rsidR="00624F28" w:rsidRPr="00886EFA">
        <w:rPr>
          <w:rFonts w:ascii="Century Gothic" w:hAnsi="Century Gothic"/>
          <w:sz w:val="22"/>
          <w:szCs w:val="22"/>
        </w:rPr>
        <w:t>a określonych danych wynikają z </w:t>
      </w:r>
      <w:r w:rsidRPr="00886EFA">
        <w:rPr>
          <w:rFonts w:ascii="Century Gothic" w:hAnsi="Century Gothic"/>
          <w:sz w:val="22"/>
          <w:szCs w:val="22"/>
        </w:rPr>
        <w:t xml:space="preserve">ustawy </w:t>
      </w:r>
      <w:proofErr w:type="spellStart"/>
      <w:r w:rsidRPr="00886EFA">
        <w:rPr>
          <w:rFonts w:ascii="Century Gothic" w:hAnsi="Century Gothic"/>
          <w:sz w:val="22"/>
          <w:szCs w:val="22"/>
        </w:rPr>
        <w:t>Pzp</w:t>
      </w:r>
      <w:proofErr w:type="spellEnd"/>
      <w:r w:rsidRPr="00886EFA">
        <w:rPr>
          <w:rFonts w:ascii="Century Gothic" w:hAnsi="Century Gothic"/>
          <w:sz w:val="22"/>
          <w:szCs w:val="22"/>
        </w:rPr>
        <w:t xml:space="preserve">;  </w:t>
      </w:r>
    </w:p>
    <w:p w14:paraId="61F8CCD8" w14:textId="77777777" w:rsidR="002B7A1D" w:rsidRPr="00886EFA" w:rsidRDefault="002B7A1D" w:rsidP="00886EFA">
      <w:pPr>
        <w:numPr>
          <w:ilvl w:val="0"/>
          <w:numId w:val="36"/>
        </w:numPr>
        <w:spacing w:after="150" w:line="276" w:lineRule="auto"/>
        <w:ind w:left="284" w:hanging="284"/>
        <w:contextualSpacing/>
        <w:rPr>
          <w:rFonts w:ascii="Century Gothic" w:eastAsia="Calibri" w:hAnsi="Century Gothic"/>
          <w:sz w:val="22"/>
          <w:szCs w:val="22"/>
          <w:lang w:eastAsia="en-US"/>
        </w:rPr>
      </w:pPr>
      <w:r w:rsidRPr="00886EFA">
        <w:rPr>
          <w:rFonts w:ascii="Century Gothic" w:hAnsi="Century Gothic"/>
          <w:sz w:val="22"/>
          <w:szCs w:val="22"/>
        </w:rPr>
        <w:t>w odniesieniu do Pani/Pana danych osobowych decyzje nie będą podejmowane w sposób zautomatyzowany, stosowanie do art. 22 RODO;</w:t>
      </w:r>
    </w:p>
    <w:p w14:paraId="20D773C8" w14:textId="77777777" w:rsidR="002B7A1D" w:rsidRPr="00886EFA" w:rsidRDefault="002B7A1D" w:rsidP="00886EFA">
      <w:pPr>
        <w:numPr>
          <w:ilvl w:val="0"/>
          <w:numId w:val="36"/>
        </w:numPr>
        <w:spacing w:after="150" w:line="276" w:lineRule="auto"/>
        <w:ind w:left="284" w:hanging="284"/>
        <w:contextualSpacing/>
        <w:rPr>
          <w:rFonts w:ascii="Century Gothic" w:hAnsi="Century Gothic"/>
          <w:color w:val="00B0F0"/>
          <w:sz w:val="22"/>
          <w:szCs w:val="22"/>
        </w:rPr>
      </w:pPr>
      <w:r w:rsidRPr="00886EFA">
        <w:rPr>
          <w:rFonts w:ascii="Century Gothic" w:hAnsi="Century Gothic"/>
          <w:sz w:val="22"/>
          <w:szCs w:val="22"/>
        </w:rPr>
        <w:t>posiada Pani/Pan:</w:t>
      </w:r>
    </w:p>
    <w:p w14:paraId="0481760F" w14:textId="77777777" w:rsidR="002B7A1D" w:rsidRPr="00886EFA" w:rsidRDefault="002B7A1D" w:rsidP="00886EFA">
      <w:pPr>
        <w:numPr>
          <w:ilvl w:val="0"/>
          <w:numId w:val="37"/>
        </w:numPr>
        <w:spacing w:after="150" w:line="276" w:lineRule="auto"/>
        <w:ind w:left="284" w:hanging="284"/>
        <w:contextualSpacing/>
        <w:rPr>
          <w:rFonts w:ascii="Century Gothic" w:hAnsi="Century Gothic"/>
          <w:color w:val="00B0F0"/>
          <w:sz w:val="22"/>
          <w:szCs w:val="22"/>
        </w:rPr>
      </w:pPr>
      <w:r w:rsidRPr="00886EFA">
        <w:rPr>
          <w:rFonts w:ascii="Century Gothic" w:hAnsi="Century Gothic"/>
          <w:sz w:val="22"/>
          <w:szCs w:val="22"/>
        </w:rPr>
        <w:t>na podstawie art. 15 RODO prawo dostępu do danych osobowych Pani/Pana dotyczących;</w:t>
      </w:r>
    </w:p>
    <w:p w14:paraId="759ACBFA" w14:textId="77777777" w:rsidR="002B7A1D" w:rsidRPr="00886EFA" w:rsidRDefault="002B7A1D" w:rsidP="00886EFA">
      <w:pPr>
        <w:numPr>
          <w:ilvl w:val="0"/>
          <w:numId w:val="37"/>
        </w:numPr>
        <w:spacing w:after="150" w:line="276" w:lineRule="auto"/>
        <w:ind w:left="284" w:hanging="284"/>
        <w:contextualSpacing/>
        <w:rPr>
          <w:rFonts w:ascii="Century Gothic" w:hAnsi="Century Gothic"/>
          <w:sz w:val="22"/>
          <w:szCs w:val="22"/>
        </w:rPr>
      </w:pPr>
      <w:r w:rsidRPr="00886EFA">
        <w:rPr>
          <w:rFonts w:ascii="Century Gothic" w:hAnsi="Century Gothic"/>
          <w:sz w:val="22"/>
          <w:szCs w:val="22"/>
        </w:rPr>
        <w:t>na podstawie art. 16 RODO prawo do sprostowania Pani/Pana danych osobowych;</w:t>
      </w:r>
    </w:p>
    <w:p w14:paraId="4E902E4E" w14:textId="77777777" w:rsidR="002B7A1D" w:rsidRPr="00886EFA" w:rsidRDefault="002B7A1D" w:rsidP="00886EFA">
      <w:pPr>
        <w:numPr>
          <w:ilvl w:val="0"/>
          <w:numId w:val="37"/>
        </w:numPr>
        <w:spacing w:after="150" w:line="276" w:lineRule="auto"/>
        <w:ind w:left="284" w:hanging="284"/>
        <w:contextualSpacing/>
        <w:rPr>
          <w:rFonts w:ascii="Century Gothic" w:hAnsi="Century Gothic"/>
          <w:sz w:val="22"/>
          <w:szCs w:val="22"/>
        </w:rPr>
      </w:pPr>
      <w:r w:rsidRPr="00886EFA">
        <w:rPr>
          <w:rFonts w:ascii="Century Gothic" w:hAnsi="Century Gothic"/>
          <w:sz w:val="22"/>
          <w:szCs w:val="22"/>
        </w:rPr>
        <w:t xml:space="preserve">na podstawie art. 18 RODO prawo żądania od administratora ograniczenia przetwarzania danych osobowych z zastrzeżeniem przypadków, o których mowa w art. 18 ust. 2 RODO;  </w:t>
      </w:r>
    </w:p>
    <w:p w14:paraId="0C4D432D" w14:textId="1A5842A1" w:rsidR="002B7A1D" w:rsidRPr="00886EFA" w:rsidRDefault="002B7A1D" w:rsidP="00886EFA">
      <w:pPr>
        <w:numPr>
          <w:ilvl w:val="0"/>
          <w:numId w:val="37"/>
        </w:numPr>
        <w:spacing w:after="150" w:line="276" w:lineRule="auto"/>
        <w:ind w:left="284" w:hanging="284"/>
        <w:contextualSpacing/>
        <w:rPr>
          <w:rFonts w:ascii="Century Gothic" w:hAnsi="Century Gothic"/>
          <w:i/>
          <w:color w:val="00B0F0"/>
          <w:sz w:val="22"/>
          <w:szCs w:val="22"/>
        </w:rPr>
      </w:pPr>
      <w:r w:rsidRPr="00886EFA">
        <w:rPr>
          <w:rFonts w:ascii="Century Gothic" w:hAnsi="Century Gothic"/>
          <w:sz w:val="22"/>
          <w:szCs w:val="22"/>
        </w:rPr>
        <w:t>prawo do wniesienia skargi do Prezesa Urzędu Ochrony Danych Osobowych, gdy uzna Pani/P</w:t>
      </w:r>
      <w:r w:rsidR="00624F28" w:rsidRPr="00886EFA">
        <w:rPr>
          <w:rFonts w:ascii="Century Gothic" w:hAnsi="Century Gothic"/>
          <w:sz w:val="22"/>
          <w:szCs w:val="22"/>
        </w:rPr>
        <w:t>an, że </w:t>
      </w:r>
      <w:r w:rsidRPr="00886EFA">
        <w:rPr>
          <w:rFonts w:ascii="Century Gothic" w:hAnsi="Century Gothic"/>
          <w:sz w:val="22"/>
          <w:szCs w:val="22"/>
        </w:rPr>
        <w:t>przetwarzanie danych osobowych Pani/Pana dotyczących narusza przepisy RODO;</w:t>
      </w:r>
    </w:p>
    <w:p w14:paraId="0B16CADA" w14:textId="77777777" w:rsidR="002B7A1D" w:rsidRPr="00886EFA" w:rsidRDefault="002B7A1D" w:rsidP="00886EFA">
      <w:pPr>
        <w:numPr>
          <w:ilvl w:val="0"/>
          <w:numId w:val="36"/>
        </w:numPr>
        <w:spacing w:after="150" w:line="276" w:lineRule="auto"/>
        <w:ind w:left="284" w:hanging="284"/>
        <w:contextualSpacing/>
        <w:rPr>
          <w:rFonts w:ascii="Century Gothic" w:hAnsi="Century Gothic"/>
          <w:i/>
          <w:color w:val="00B0F0"/>
          <w:sz w:val="22"/>
          <w:szCs w:val="22"/>
        </w:rPr>
      </w:pPr>
      <w:r w:rsidRPr="00886EFA">
        <w:rPr>
          <w:rFonts w:ascii="Century Gothic" w:hAnsi="Century Gothic"/>
          <w:sz w:val="22"/>
          <w:szCs w:val="22"/>
        </w:rPr>
        <w:t>nie przysługuje Pani/Panu:</w:t>
      </w:r>
    </w:p>
    <w:p w14:paraId="0470B4D6" w14:textId="77777777" w:rsidR="002B7A1D" w:rsidRPr="00886EFA" w:rsidRDefault="002B7A1D" w:rsidP="00886EFA">
      <w:pPr>
        <w:numPr>
          <w:ilvl w:val="0"/>
          <w:numId w:val="38"/>
        </w:numPr>
        <w:spacing w:after="150" w:line="276" w:lineRule="auto"/>
        <w:ind w:left="284" w:hanging="284"/>
        <w:contextualSpacing/>
        <w:rPr>
          <w:rFonts w:ascii="Century Gothic" w:hAnsi="Century Gothic"/>
          <w:i/>
          <w:color w:val="00B0F0"/>
          <w:sz w:val="22"/>
          <w:szCs w:val="22"/>
        </w:rPr>
      </w:pPr>
      <w:r w:rsidRPr="00886EFA">
        <w:rPr>
          <w:rFonts w:ascii="Century Gothic" w:hAnsi="Century Gothic"/>
          <w:sz w:val="22"/>
          <w:szCs w:val="22"/>
        </w:rPr>
        <w:t>w związku z art. 17 ust. 3 lit. b, d lub e RODO prawo do usunięcia danych osobowych;</w:t>
      </w:r>
    </w:p>
    <w:p w14:paraId="72D62C96" w14:textId="77777777" w:rsidR="002B7A1D" w:rsidRPr="00886EFA" w:rsidRDefault="002B7A1D" w:rsidP="00886EFA">
      <w:pPr>
        <w:numPr>
          <w:ilvl w:val="0"/>
          <w:numId w:val="38"/>
        </w:numPr>
        <w:spacing w:after="150" w:line="276" w:lineRule="auto"/>
        <w:ind w:left="284" w:hanging="284"/>
        <w:contextualSpacing/>
        <w:rPr>
          <w:rFonts w:ascii="Century Gothic" w:hAnsi="Century Gothic"/>
          <w:b/>
          <w:i/>
          <w:sz w:val="22"/>
          <w:szCs w:val="22"/>
        </w:rPr>
      </w:pPr>
      <w:r w:rsidRPr="00886EFA">
        <w:rPr>
          <w:rFonts w:ascii="Century Gothic" w:hAnsi="Century Gothic"/>
          <w:sz w:val="22"/>
          <w:szCs w:val="22"/>
        </w:rPr>
        <w:t>prawo do przenoszenia danych osobowych, o którym mowa w art. 20 RODO;</w:t>
      </w:r>
    </w:p>
    <w:p w14:paraId="1D797533" w14:textId="77777777" w:rsidR="002B7A1D" w:rsidRPr="00886EFA" w:rsidRDefault="002B7A1D" w:rsidP="00886EFA">
      <w:pPr>
        <w:numPr>
          <w:ilvl w:val="0"/>
          <w:numId w:val="38"/>
        </w:numPr>
        <w:spacing w:after="150" w:line="276" w:lineRule="auto"/>
        <w:ind w:left="284" w:hanging="284"/>
        <w:contextualSpacing/>
        <w:rPr>
          <w:rFonts w:ascii="Century Gothic" w:hAnsi="Century Gothic"/>
          <w:b/>
          <w:i/>
          <w:sz w:val="22"/>
          <w:szCs w:val="22"/>
        </w:rPr>
      </w:pPr>
      <w:r w:rsidRPr="00886EFA">
        <w:rPr>
          <w:rFonts w:ascii="Century Gothic" w:hAnsi="Century Gothic"/>
          <w:b/>
          <w:sz w:val="22"/>
          <w:szCs w:val="22"/>
        </w:rPr>
        <w:t>na podstawie art. 21 RODO prawo sprzeciwu, wobec przetwarzania danych osobowych, gdyż podstawą prawną przetwarzania Pani/Pana danych osobowych jest art. 6 ust. 1 lit. c RODO</w:t>
      </w:r>
      <w:r w:rsidRPr="00886EFA">
        <w:rPr>
          <w:rFonts w:ascii="Century Gothic" w:hAnsi="Century Gothic"/>
          <w:sz w:val="22"/>
          <w:szCs w:val="22"/>
        </w:rPr>
        <w:t>.</w:t>
      </w:r>
      <w:r w:rsidRPr="00886EFA">
        <w:rPr>
          <w:rFonts w:ascii="Century Gothic" w:hAnsi="Century Gothic"/>
          <w:b/>
          <w:sz w:val="22"/>
          <w:szCs w:val="22"/>
        </w:rPr>
        <w:t xml:space="preserve"> </w:t>
      </w:r>
    </w:p>
    <w:p w14:paraId="5791DEFF" w14:textId="77777777" w:rsidR="002B7A1D" w:rsidRPr="00886EFA" w:rsidRDefault="002B7A1D" w:rsidP="00886EFA">
      <w:pPr>
        <w:spacing w:after="150" w:line="276" w:lineRule="auto"/>
        <w:ind w:firstLine="426"/>
        <w:contextualSpacing/>
        <w:rPr>
          <w:rFonts w:ascii="Century Gothic" w:hAnsi="Century Gothic"/>
          <w:sz w:val="22"/>
          <w:szCs w:val="22"/>
        </w:rPr>
      </w:pPr>
      <w:r w:rsidRPr="00886EFA">
        <w:rPr>
          <w:rFonts w:ascii="Century Gothic" w:hAnsi="Century Gothic"/>
          <w:sz w:val="22"/>
          <w:szCs w:val="22"/>
        </w:rPr>
        <w:t>Jednocześnie odkreślenia wymaga, że wykonawca, podwykonawca i podmiot trzeci będzie musiał podczas pozyskiwania danych osobowych na potrzeby niniejszego postępowania o udzielenie zamówienia wypełnić obowiązek informacyjny wynikający z art. 13 RODO względem osób fizycznych, których dane dotyczą, i od których dane te bezpośrednio pozyskał.</w:t>
      </w:r>
    </w:p>
    <w:p w14:paraId="1224C2B1" w14:textId="77777777" w:rsidR="002B7A1D" w:rsidRPr="00886EFA" w:rsidRDefault="002B7A1D" w:rsidP="002B7A1D">
      <w:pPr>
        <w:tabs>
          <w:tab w:val="left" w:pos="426"/>
        </w:tabs>
        <w:spacing w:after="150" w:line="276" w:lineRule="auto"/>
        <w:contextualSpacing/>
        <w:rPr>
          <w:rFonts w:ascii="Century Gothic" w:hAnsi="Century Gothic"/>
          <w:sz w:val="22"/>
          <w:szCs w:val="22"/>
        </w:rPr>
      </w:pPr>
      <w:r w:rsidRPr="00886EFA">
        <w:rPr>
          <w:rFonts w:ascii="Century Gothic" w:hAnsi="Century Gothic"/>
          <w:b/>
          <w:i/>
          <w:sz w:val="22"/>
          <w:szCs w:val="22"/>
        </w:rPr>
        <w:tab/>
      </w:r>
      <w:r w:rsidRPr="00886EFA">
        <w:rPr>
          <w:rFonts w:ascii="Century Gothic" w:hAnsi="Century Gothic"/>
          <w:sz w:val="22"/>
          <w:szCs w:val="22"/>
        </w:rPr>
        <w:t xml:space="preserve">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t>
      </w:r>
    </w:p>
    <w:p w14:paraId="274DC2EA" w14:textId="66448B73" w:rsidR="002B7A1D" w:rsidRPr="00886EFA" w:rsidRDefault="002B7A1D" w:rsidP="002B7A1D">
      <w:pPr>
        <w:tabs>
          <w:tab w:val="left" w:pos="426"/>
        </w:tabs>
        <w:spacing w:after="150" w:line="276" w:lineRule="auto"/>
        <w:contextualSpacing/>
        <w:rPr>
          <w:rFonts w:ascii="Century Gothic" w:hAnsi="Century Gothic"/>
          <w:sz w:val="22"/>
          <w:szCs w:val="22"/>
        </w:rPr>
      </w:pPr>
      <w:r w:rsidRPr="00886EFA">
        <w:rPr>
          <w:rFonts w:ascii="Century Gothic" w:hAnsi="Century Gothic"/>
          <w:sz w:val="22"/>
          <w:szCs w:val="22"/>
        </w:rPr>
        <w:tab/>
        <w:t>W celu zapewnienia, że wykonawca wypełnił ww. obowiązki informacyjne oraz ochrony prawnie uzasadnionych interesów osoby trzeciej, której dane</w:t>
      </w:r>
      <w:r w:rsidR="00624F28" w:rsidRPr="00886EFA">
        <w:rPr>
          <w:rFonts w:ascii="Century Gothic" w:hAnsi="Century Gothic"/>
          <w:sz w:val="22"/>
          <w:szCs w:val="22"/>
        </w:rPr>
        <w:t xml:space="preserve"> zostały przekazane w związku z </w:t>
      </w:r>
      <w:r w:rsidRPr="00886EFA">
        <w:rPr>
          <w:rFonts w:ascii="Century Gothic" w:hAnsi="Century Gothic"/>
          <w:sz w:val="22"/>
          <w:szCs w:val="22"/>
        </w:rPr>
        <w:t xml:space="preserve">udziałem wykonawcy w postępowaniu, zobowiązuje się wykonawcę do złożenia w niniejszym postępowaniu o udzielenie zamówienia publicznego </w:t>
      </w:r>
      <w:r w:rsidRPr="00886EFA">
        <w:rPr>
          <w:rFonts w:ascii="Century Gothic" w:hAnsi="Century Gothic"/>
          <w:b/>
          <w:i/>
          <w:sz w:val="22"/>
          <w:szCs w:val="22"/>
        </w:rPr>
        <w:t xml:space="preserve">oświadczenia o wypełnieniu obowiązków informacyjnych przewidzianych w art. 13 lub art. 14 RODO </w:t>
      </w:r>
      <w:r w:rsidRPr="00886EFA">
        <w:rPr>
          <w:rFonts w:ascii="Century Gothic" w:hAnsi="Century Gothic"/>
          <w:sz w:val="22"/>
          <w:szCs w:val="22"/>
        </w:rPr>
        <w:t xml:space="preserve">(nie wymaga dodatkowego załącznika, treść oświadczenia jest zawarta w formularzu ofertowym). </w:t>
      </w:r>
    </w:p>
    <w:p w14:paraId="63432EE0" w14:textId="21853540" w:rsidR="002B7A1D" w:rsidRPr="00886EFA" w:rsidRDefault="002B7A1D" w:rsidP="00624F28">
      <w:pPr>
        <w:tabs>
          <w:tab w:val="left" w:pos="426"/>
        </w:tabs>
        <w:spacing w:line="276" w:lineRule="auto"/>
        <w:contextualSpacing/>
        <w:rPr>
          <w:rFonts w:ascii="Century Gothic" w:eastAsia="Calibri" w:hAnsi="Century Gothic"/>
          <w:sz w:val="22"/>
          <w:szCs w:val="22"/>
          <w:lang w:eastAsia="en-US"/>
        </w:rPr>
      </w:pPr>
      <w:r w:rsidRPr="00886EFA">
        <w:rPr>
          <w:rFonts w:ascii="Century Gothic" w:eastAsia="Calibri" w:hAnsi="Century Gothic"/>
          <w:sz w:val="22"/>
          <w:szCs w:val="22"/>
          <w:lang w:eastAsia="en-U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1729BDD0" w14:textId="77777777" w:rsidR="00B705F5" w:rsidRPr="00FF5786" w:rsidRDefault="00B705F5" w:rsidP="00624F28">
      <w:pPr>
        <w:pStyle w:val="Tytu"/>
        <w:spacing w:before="120"/>
      </w:pPr>
      <w:r w:rsidRPr="00FF5786">
        <w:t>Postanowienia końcowe</w:t>
      </w:r>
    </w:p>
    <w:p w14:paraId="3BF5D100" w14:textId="77777777" w:rsidR="006F1CC7" w:rsidRPr="00FF5786" w:rsidRDefault="00B705F5" w:rsidP="00F667D4">
      <w:pPr>
        <w:numPr>
          <w:ilvl w:val="1"/>
          <w:numId w:val="6"/>
        </w:numPr>
        <w:spacing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lastRenderedPageBreak/>
        <w:t xml:space="preserve">Protokół postępowania wraz z załącznikami jest jawny. Załączniki do protokołu udostępnia się po dokonaniu wyboru najkorzystniejszej oferty lub unieważnieniu postępowania, z </w:t>
      </w:r>
      <w:r w:rsidR="002A6587" w:rsidRPr="00FF5786">
        <w:rPr>
          <w:rFonts w:ascii="Century Gothic" w:eastAsia="Calibri" w:hAnsi="Century Gothic"/>
          <w:sz w:val="22"/>
          <w:szCs w:val="22"/>
          <w:lang w:eastAsia="en-US"/>
        </w:rPr>
        <w:t>tym,</w:t>
      </w:r>
      <w:r w:rsidRPr="00FF5786">
        <w:rPr>
          <w:rFonts w:ascii="Century Gothic" w:eastAsia="Calibri" w:hAnsi="Century Gothic"/>
          <w:sz w:val="22"/>
          <w:szCs w:val="22"/>
          <w:lang w:eastAsia="en-US"/>
        </w:rPr>
        <w:t xml:space="preserve"> że oferty udostępnia się od chwili ich otwarcia. Udostępnienie protokołu i załączników następuje po złożeniu pisemnego wniosku, w wyznaczonym przez Zamawiającego terminie.</w:t>
      </w:r>
    </w:p>
    <w:p w14:paraId="03469834" w14:textId="20A19B66" w:rsidR="00B705F5" w:rsidRPr="00FF5786" w:rsidRDefault="00B705F5" w:rsidP="00F667D4">
      <w:pPr>
        <w:numPr>
          <w:ilvl w:val="1"/>
          <w:numId w:val="6"/>
        </w:numPr>
        <w:spacing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W sprawach nieuregulowanych niniejszą SWZ zastosowanie mają przepisy:</w:t>
      </w:r>
    </w:p>
    <w:p w14:paraId="4649A2BC" w14:textId="6E630C54" w:rsidR="00B705F5" w:rsidRPr="00FF5786" w:rsidRDefault="00B705F5" w:rsidP="00F667D4">
      <w:pPr>
        <w:numPr>
          <w:ilvl w:val="0"/>
          <w:numId w:val="19"/>
        </w:numPr>
        <w:spacing w:line="276" w:lineRule="auto"/>
        <w:ind w:left="851"/>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ustawy z dnia </w:t>
      </w:r>
      <w:r w:rsidR="0065324D" w:rsidRPr="00FF5786">
        <w:rPr>
          <w:rFonts w:ascii="Century Gothic" w:eastAsia="Calibri" w:hAnsi="Century Gothic"/>
          <w:sz w:val="22"/>
          <w:szCs w:val="22"/>
          <w:lang w:eastAsia="en-US"/>
        </w:rPr>
        <w:t>11</w:t>
      </w:r>
      <w:r w:rsidRPr="00FF5786">
        <w:rPr>
          <w:rFonts w:ascii="Century Gothic" w:eastAsia="Calibri" w:hAnsi="Century Gothic"/>
          <w:sz w:val="22"/>
          <w:szCs w:val="22"/>
          <w:lang w:eastAsia="en-US"/>
        </w:rPr>
        <w:t xml:space="preserve"> </w:t>
      </w:r>
      <w:r w:rsidR="0065324D" w:rsidRPr="00FF5786">
        <w:rPr>
          <w:rFonts w:ascii="Century Gothic" w:eastAsia="Calibri" w:hAnsi="Century Gothic"/>
          <w:sz w:val="22"/>
          <w:szCs w:val="22"/>
          <w:lang w:eastAsia="en-US"/>
        </w:rPr>
        <w:t xml:space="preserve">września </w:t>
      </w:r>
      <w:r w:rsidRPr="00FF5786">
        <w:rPr>
          <w:rFonts w:ascii="Century Gothic" w:eastAsia="Calibri" w:hAnsi="Century Gothic"/>
          <w:sz w:val="22"/>
          <w:szCs w:val="22"/>
          <w:lang w:eastAsia="en-US"/>
        </w:rPr>
        <w:t>20</w:t>
      </w:r>
      <w:r w:rsidR="0065324D" w:rsidRPr="00FF5786">
        <w:rPr>
          <w:rFonts w:ascii="Century Gothic" w:eastAsia="Calibri" w:hAnsi="Century Gothic"/>
          <w:sz w:val="22"/>
          <w:szCs w:val="22"/>
          <w:lang w:eastAsia="en-US"/>
        </w:rPr>
        <w:t>19</w:t>
      </w:r>
      <w:r w:rsidRPr="00FF5786">
        <w:rPr>
          <w:rFonts w:ascii="Century Gothic" w:eastAsia="Calibri" w:hAnsi="Century Gothic"/>
          <w:sz w:val="22"/>
          <w:szCs w:val="22"/>
          <w:lang w:eastAsia="en-US"/>
        </w:rPr>
        <w:t xml:space="preserve"> r. Prawo zamówień publicznych oraz aktów prawnych wydanych na jej podstawie,</w:t>
      </w:r>
    </w:p>
    <w:p w14:paraId="11F4E7B6" w14:textId="77777777" w:rsidR="00AC5959" w:rsidRPr="00FF5786" w:rsidRDefault="00B705F5" w:rsidP="00F667D4">
      <w:pPr>
        <w:numPr>
          <w:ilvl w:val="0"/>
          <w:numId w:val="19"/>
        </w:numPr>
        <w:spacing w:line="276" w:lineRule="auto"/>
        <w:ind w:left="851"/>
        <w:rPr>
          <w:rFonts w:ascii="Century Gothic" w:eastAsia="Calibri" w:hAnsi="Century Gothic"/>
          <w:sz w:val="22"/>
          <w:szCs w:val="22"/>
          <w:lang w:eastAsia="en-US"/>
        </w:rPr>
      </w:pPr>
      <w:r w:rsidRPr="00FF5786">
        <w:rPr>
          <w:rFonts w:ascii="Century Gothic" w:eastAsia="Calibri" w:hAnsi="Century Gothic"/>
          <w:sz w:val="22"/>
          <w:szCs w:val="22"/>
          <w:lang w:eastAsia="en-US"/>
        </w:rPr>
        <w:t xml:space="preserve">ustawy z dnia 23 kwietnia 1964 r. Kodeks </w:t>
      </w:r>
      <w:r w:rsidR="004D21E3" w:rsidRPr="00FF5786">
        <w:rPr>
          <w:rFonts w:ascii="Century Gothic" w:eastAsia="Calibri" w:hAnsi="Century Gothic"/>
          <w:sz w:val="22"/>
          <w:szCs w:val="22"/>
          <w:lang w:eastAsia="en-US"/>
        </w:rPr>
        <w:t>cywilny</w:t>
      </w:r>
      <w:r w:rsidRPr="00FF5786">
        <w:rPr>
          <w:rFonts w:ascii="Century Gothic" w:eastAsia="Calibri" w:hAnsi="Century Gothic"/>
          <w:sz w:val="22"/>
          <w:szCs w:val="22"/>
          <w:lang w:eastAsia="en-US"/>
        </w:rPr>
        <w:t>,</w:t>
      </w:r>
    </w:p>
    <w:p w14:paraId="7B69DA53" w14:textId="77777777" w:rsidR="00B705F5" w:rsidRPr="00FF5786" w:rsidRDefault="00B705F5" w:rsidP="00F667D4">
      <w:pPr>
        <w:numPr>
          <w:ilvl w:val="0"/>
          <w:numId w:val="19"/>
        </w:numPr>
        <w:spacing w:line="276" w:lineRule="auto"/>
        <w:ind w:left="851"/>
        <w:rPr>
          <w:rFonts w:ascii="Century Gothic" w:eastAsia="Calibri" w:hAnsi="Century Gothic"/>
          <w:sz w:val="22"/>
          <w:szCs w:val="22"/>
          <w:lang w:eastAsia="en-US"/>
        </w:rPr>
      </w:pPr>
      <w:r w:rsidRPr="00FF5786">
        <w:rPr>
          <w:rFonts w:ascii="Century Gothic" w:eastAsia="Calibri" w:hAnsi="Century Gothic"/>
          <w:sz w:val="22"/>
          <w:szCs w:val="22"/>
          <w:lang w:eastAsia="en-US"/>
        </w:rPr>
        <w:t>obowiązujące w zakresie przedmiotowym, w szczególności ustawy Prawo budowlane oraz aktów prawnych wydanych na jej podstawie.</w:t>
      </w:r>
    </w:p>
    <w:p w14:paraId="0E58AE59" w14:textId="77777777" w:rsidR="002B7A1D" w:rsidRPr="00FF5786" w:rsidRDefault="002B7A1D" w:rsidP="002B7A1D">
      <w:pPr>
        <w:spacing w:line="276" w:lineRule="auto"/>
        <w:ind w:left="851" w:firstLine="0"/>
        <w:rPr>
          <w:rFonts w:ascii="Century Gothic" w:eastAsia="Calibri" w:hAnsi="Century Gothic"/>
          <w:sz w:val="22"/>
          <w:szCs w:val="22"/>
          <w:lang w:eastAsia="en-US"/>
        </w:rPr>
      </w:pPr>
    </w:p>
    <w:p w14:paraId="26E99E9C" w14:textId="3D6BE75C" w:rsidR="00B705F5" w:rsidRPr="00FF5786" w:rsidRDefault="00B705F5" w:rsidP="00F667D4">
      <w:pPr>
        <w:numPr>
          <w:ilvl w:val="1"/>
          <w:numId w:val="6"/>
        </w:numPr>
        <w:spacing w:line="276" w:lineRule="auto"/>
        <w:ind w:left="284" w:hanging="284"/>
        <w:rPr>
          <w:rFonts w:ascii="Century Gothic" w:eastAsia="Calibri" w:hAnsi="Century Gothic"/>
          <w:sz w:val="22"/>
          <w:szCs w:val="22"/>
          <w:lang w:eastAsia="en-US"/>
        </w:rPr>
      </w:pPr>
      <w:r w:rsidRPr="00FF5786">
        <w:rPr>
          <w:rFonts w:ascii="Century Gothic" w:eastAsia="Calibri" w:hAnsi="Century Gothic"/>
          <w:sz w:val="22"/>
          <w:szCs w:val="22"/>
          <w:lang w:eastAsia="en-US"/>
        </w:rPr>
        <w:t>Wykaz załączników do SWZ:</w:t>
      </w:r>
    </w:p>
    <w:p w14:paraId="72E0D47E" w14:textId="77777777" w:rsidR="00E3329E" w:rsidRPr="00FF5786" w:rsidRDefault="00B705F5" w:rsidP="00886EFA">
      <w:pPr>
        <w:autoSpaceDE w:val="0"/>
        <w:autoSpaceDN w:val="0"/>
        <w:adjustRightInd w:val="0"/>
        <w:spacing w:line="276" w:lineRule="auto"/>
        <w:ind w:firstLine="0"/>
        <w:rPr>
          <w:rFonts w:ascii="Century Gothic" w:hAnsi="Century Gothic"/>
          <w:sz w:val="22"/>
          <w:szCs w:val="22"/>
        </w:rPr>
      </w:pPr>
      <w:r w:rsidRPr="00FF5786">
        <w:rPr>
          <w:rFonts w:ascii="Century Gothic" w:eastAsia="Calibri" w:hAnsi="Century Gothic"/>
          <w:sz w:val="22"/>
          <w:szCs w:val="22"/>
          <w:lang w:eastAsia="en-US"/>
        </w:rPr>
        <w:t xml:space="preserve">Załącznik nr 1 – </w:t>
      </w:r>
      <w:r w:rsidR="00E3329E" w:rsidRPr="00FF5786">
        <w:rPr>
          <w:rFonts w:ascii="Century Gothic" w:hAnsi="Century Gothic"/>
          <w:sz w:val="22"/>
          <w:szCs w:val="22"/>
        </w:rPr>
        <w:t>formularz oferty,</w:t>
      </w:r>
    </w:p>
    <w:p w14:paraId="3644D378" w14:textId="3DE5B5A5" w:rsidR="00E3329E" w:rsidRPr="00FF5786" w:rsidRDefault="00E3329E" w:rsidP="00886EFA">
      <w:pPr>
        <w:autoSpaceDE w:val="0"/>
        <w:autoSpaceDN w:val="0"/>
        <w:adjustRightInd w:val="0"/>
        <w:spacing w:line="276" w:lineRule="auto"/>
        <w:ind w:firstLine="0"/>
        <w:rPr>
          <w:rFonts w:ascii="Century Gothic" w:hAnsi="Century Gothic"/>
          <w:sz w:val="22"/>
          <w:szCs w:val="22"/>
        </w:rPr>
      </w:pPr>
      <w:r w:rsidRPr="00FF5786">
        <w:rPr>
          <w:rFonts w:ascii="Century Gothic" w:eastAsia="Calibri" w:hAnsi="Century Gothic"/>
          <w:sz w:val="22"/>
          <w:szCs w:val="22"/>
          <w:lang w:eastAsia="en-US"/>
        </w:rPr>
        <w:t xml:space="preserve">Załącznik nr 2 – </w:t>
      </w:r>
      <w:r w:rsidR="00886EFA">
        <w:rPr>
          <w:rFonts w:ascii="Century Gothic" w:hAnsi="Century Gothic"/>
          <w:sz w:val="22"/>
          <w:szCs w:val="22"/>
        </w:rPr>
        <w:t>oświadczenie</w:t>
      </w:r>
      <w:r w:rsidRPr="00FF5786">
        <w:rPr>
          <w:rFonts w:ascii="Century Gothic" w:hAnsi="Century Gothic"/>
          <w:sz w:val="22"/>
          <w:szCs w:val="22"/>
        </w:rPr>
        <w:t xml:space="preserve"> Wykonawcy dot. wykluczenia z postępowania – składany wraz z ofertą,</w:t>
      </w:r>
    </w:p>
    <w:p w14:paraId="09717970" w14:textId="45FB75B3" w:rsidR="00E3329E" w:rsidRPr="00FF5786" w:rsidRDefault="00E3329E" w:rsidP="00886EFA">
      <w:pPr>
        <w:autoSpaceDE w:val="0"/>
        <w:autoSpaceDN w:val="0"/>
        <w:adjustRightInd w:val="0"/>
        <w:spacing w:line="276" w:lineRule="auto"/>
        <w:ind w:firstLine="0"/>
        <w:rPr>
          <w:rFonts w:ascii="Century Gothic" w:hAnsi="Century Gothic"/>
          <w:sz w:val="22"/>
          <w:szCs w:val="22"/>
        </w:rPr>
      </w:pPr>
      <w:r w:rsidRPr="00FF5786">
        <w:rPr>
          <w:rFonts w:ascii="Century Gothic" w:eastAsia="Calibri" w:hAnsi="Century Gothic"/>
          <w:sz w:val="22"/>
          <w:szCs w:val="22"/>
          <w:lang w:eastAsia="en-US"/>
        </w:rPr>
        <w:t xml:space="preserve">Załącznik nr 3 – </w:t>
      </w:r>
      <w:r w:rsidR="00886EFA">
        <w:rPr>
          <w:rFonts w:ascii="Century Gothic" w:hAnsi="Century Gothic"/>
          <w:sz w:val="22"/>
          <w:szCs w:val="22"/>
        </w:rPr>
        <w:t xml:space="preserve">oświadczenie </w:t>
      </w:r>
      <w:r w:rsidRPr="00FF5786">
        <w:rPr>
          <w:rFonts w:ascii="Century Gothic" w:hAnsi="Century Gothic"/>
          <w:sz w:val="22"/>
          <w:szCs w:val="22"/>
        </w:rPr>
        <w:t>Wykonawcy dot. spełniania warunków – składany wraz z ofertą,</w:t>
      </w:r>
    </w:p>
    <w:p w14:paraId="614C852B" w14:textId="32D985F6" w:rsidR="00E3329E" w:rsidRPr="00FF5786" w:rsidRDefault="00E3329E" w:rsidP="00886EFA">
      <w:pPr>
        <w:autoSpaceDE w:val="0"/>
        <w:autoSpaceDN w:val="0"/>
        <w:adjustRightInd w:val="0"/>
        <w:spacing w:line="276" w:lineRule="auto"/>
        <w:ind w:firstLine="0"/>
        <w:rPr>
          <w:rFonts w:ascii="Century Gothic" w:hAnsi="Century Gothic"/>
          <w:sz w:val="22"/>
          <w:szCs w:val="22"/>
        </w:rPr>
      </w:pPr>
      <w:r w:rsidRPr="00FF5786">
        <w:rPr>
          <w:rFonts w:ascii="Century Gothic" w:eastAsia="Calibri" w:hAnsi="Century Gothic"/>
          <w:sz w:val="22"/>
          <w:szCs w:val="22"/>
          <w:lang w:eastAsia="en-US"/>
        </w:rPr>
        <w:t xml:space="preserve">Załącznik nr 4 – </w:t>
      </w:r>
      <w:r w:rsidRPr="00FF5786">
        <w:rPr>
          <w:rFonts w:ascii="Century Gothic" w:hAnsi="Century Gothic"/>
          <w:sz w:val="22"/>
          <w:szCs w:val="22"/>
        </w:rPr>
        <w:t>zobowiązanie podmiotu  trzeciego – składany wraz z ofertą,</w:t>
      </w:r>
    </w:p>
    <w:p w14:paraId="5DF506A2" w14:textId="40E185CC" w:rsidR="00E3329E" w:rsidRPr="00FF5786" w:rsidRDefault="00E3329E" w:rsidP="00886EFA">
      <w:pPr>
        <w:autoSpaceDE w:val="0"/>
        <w:autoSpaceDN w:val="0"/>
        <w:adjustRightInd w:val="0"/>
        <w:spacing w:line="276" w:lineRule="auto"/>
        <w:ind w:firstLine="0"/>
        <w:rPr>
          <w:rFonts w:ascii="Century Gothic" w:hAnsi="Century Gothic"/>
          <w:sz w:val="22"/>
          <w:szCs w:val="22"/>
        </w:rPr>
      </w:pPr>
      <w:r w:rsidRPr="00FF5786">
        <w:rPr>
          <w:rFonts w:ascii="Century Gothic" w:eastAsia="Calibri" w:hAnsi="Century Gothic"/>
          <w:sz w:val="22"/>
          <w:szCs w:val="22"/>
          <w:lang w:eastAsia="en-US"/>
        </w:rPr>
        <w:t xml:space="preserve">Załącznik nr 5 – </w:t>
      </w:r>
      <w:r w:rsidRPr="00FF5786">
        <w:rPr>
          <w:rFonts w:ascii="Century Gothic" w:hAnsi="Century Gothic"/>
          <w:sz w:val="22"/>
          <w:szCs w:val="22"/>
        </w:rPr>
        <w:t>wzór informacji dotyczącej przynależności do grupy kapitałowej</w:t>
      </w:r>
    </w:p>
    <w:p w14:paraId="6E2BD9A8" w14:textId="47034DB6" w:rsidR="00E3329E" w:rsidRPr="00FF5786" w:rsidRDefault="00E3329E" w:rsidP="00886EFA">
      <w:pPr>
        <w:autoSpaceDE w:val="0"/>
        <w:autoSpaceDN w:val="0"/>
        <w:adjustRightInd w:val="0"/>
        <w:spacing w:line="276" w:lineRule="auto"/>
        <w:ind w:firstLine="0"/>
        <w:rPr>
          <w:rFonts w:ascii="Century Gothic" w:hAnsi="Century Gothic"/>
          <w:sz w:val="22"/>
          <w:szCs w:val="22"/>
        </w:rPr>
      </w:pPr>
      <w:r w:rsidRPr="00FF5786">
        <w:rPr>
          <w:rFonts w:ascii="Century Gothic" w:hAnsi="Century Gothic"/>
          <w:sz w:val="22"/>
          <w:szCs w:val="22"/>
        </w:rPr>
        <w:t>Załącznik nr 6 – projekt umowy.</w:t>
      </w:r>
    </w:p>
    <w:p w14:paraId="134661A8" w14:textId="64C90FE3" w:rsidR="009C4147" w:rsidRPr="00FF5786" w:rsidRDefault="009C4147" w:rsidP="00E3329E">
      <w:pPr>
        <w:ind w:firstLine="0"/>
        <w:rPr>
          <w:rFonts w:ascii="Century Gothic" w:eastAsia="Calibri" w:hAnsi="Century Gothic"/>
          <w:sz w:val="22"/>
          <w:szCs w:val="22"/>
          <w:lang w:eastAsia="en-US"/>
        </w:rPr>
      </w:pPr>
    </w:p>
    <w:sectPr w:rsidR="009C4147" w:rsidRPr="00FF5786" w:rsidSect="004231C9">
      <w:headerReference w:type="default" r:id="rId11"/>
      <w:footerReference w:type="even" r:id="rId12"/>
      <w:footerReference w:type="default" r:id="rId13"/>
      <w:headerReference w:type="first" r:id="rId14"/>
      <w:pgSz w:w="11906" w:h="16838" w:code="9"/>
      <w:pgMar w:top="1418" w:right="1274" w:bottom="1418" w:left="1418"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F8924" w14:textId="77777777" w:rsidR="00522B18" w:rsidRDefault="00522B18">
      <w:r>
        <w:separator/>
      </w:r>
    </w:p>
  </w:endnote>
  <w:endnote w:type="continuationSeparator" w:id="0">
    <w:p w14:paraId="569EB972" w14:textId="77777777" w:rsidR="00522B18" w:rsidRDefault="0052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ux Libertine G">
    <w:altName w:val="Times New Roman"/>
    <w:charset w:val="EE"/>
    <w:family w:val="auto"/>
    <w:pitch w:val="variable"/>
    <w:sig w:usb0="00000000" w:usb1="5200E5FB" w:usb2="02000020" w:usb3="00000000" w:csb0="000001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EB60A" w14:textId="77777777" w:rsidR="00522B18" w:rsidRDefault="00522B1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670329"/>
      <w:docPartObj>
        <w:docPartGallery w:val="Page Numbers (Bottom of Page)"/>
        <w:docPartUnique/>
      </w:docPartObj>
    </w:sdtPr>
    <w:sdtEndPr>
      <w:rPr>
        <w:rFonts w:ascii="Linux Libertine G" w:hAnsi="Linux Libertine G" w:cs="Linux Libertine G"/>
        <w:sz w:val="22"/>
        <w:szCs w:val="22"/>
      </w:rPr>
    </w:sdtEndPr>
    <w:sdtContent>
      <w:sdt>
        <w:sdtPr>
          <w:rPr>
            <w:rFonts w:ascii="Linux Libertine G" w:hAnsi="Linux Libertine G" w:cs="Linux Libertine G"/>
            <w:sz w:val="22"/>
            <w:szCs w:val="22"/>
          </w:rPr>
          <w:id w:val="1728636285"/>
          <w:docPartObj>
            <w:docPartGallery w:val="Page Numbers (Top of Page)"/>
            <w:docPartUnique/>
          </w:docPartObj>
        </w:sdtPr>
        <w:sdtEndPr/>
        <w:sdtContent>
          <w:p w14:paraId="31F36B3B" w14:textId="6C234D32" w:rsidR="00522B18" w:rsidRPr="00026160" w:rsidRDefault="00522B18">
            <w:pPr>
              <w:pStyle w:val="Stopka"/>
              <w:jc w:val="center"/>
              <w:rPr>
                <w:rFonts w:ascii="Linux Libertine G" w:hAnsi="Linux Libertine G" w:cs="Linux Libertine G"/>
                <w:sz w:val="22"/>
                <w:szCs w:val="22"/>
              </w:rPr>
            </w:pPr>
            <w:r w:rsidRPr="00026160">
              <w:rPr>
                <w:rFonts w:ascii="Linux Libertine G" w:hAnsi="Linux Libertine G" w:cs="Linux Libertine G"/>
                <w:sz w:val="22"/>
                <w:szCs w:val="22"/>
              </w:rPr>
              <w:t xml:space="preserve">Strona </w:t>
            </w:r>
            <w:r w:rsidRPr="00026160">
              <w:rPr>
                <w:rFonts w:ascii="Linux Libertine G" w:hAnsi="Linux Libertine G" w:cs="Linux Libertine G"/>
                <w:b/>
                <w:bCs/>
                <w:sz w:val="22"/>
                <w:szCs w:val="22"/>
              </w:rPr>
              <w:fldChar w:fldCharType="begin"/>
            </w:r>
            <w:r w:rsidRPr="00026160">
              <w:rPr>
                <w:rFonts w:ascii="Linux Libertine G" w:hAnsi="Linux Libertine G" w:cs="Linux Libertine G"/>
                <w:b/>
                <w:bCs/>
                <w:sz w:val="22"/>
                <w:szCs w:val="22"/>
              </w:rPr>
              <w:instrText>PAGE</w:instrText>
            </w:r>
            <w:r w:rsidRPr="00026160">
              <w:rPr>
                <w:rFonts w:ascii="Linux Libertine G" w:hAnsi="Linux Libertine G" w:cs="Linux Libertine G"/>
                <w:b/>
                <w:bCs/>
                <w:sz w:val="22"/>
                <w:szCs w:val="22"/>
              </w:rPr>
              <w:fldChar w:fldCharType="separate"/>
            </w:r>
            <w:r w:rsidR="001C75C8">
              <w:rPr>
                <w:rFonts w:ascii="Linux Libertine G" w:hAnsi="Linux Libertine G" w:cs="Linux Libertine G"/>
                <w:b/>
                <w:bCs/>
                <w:noProof/>
                <w:sz w:val="22"/>
                <w:szCs w:val="22"/>
              </w:rPr>
              <w:t>2</w:t>
            </w:r>
            <w:r w:rsidRPr="00026160">
              <w:rPr>
                <w:rFonts w:ascii="Linux Libertine G" w:hAnsi="Linux Libertine G" w:cs="Linux Libertine G"/>
                <w:b/>
                <w:bCs/>
                <w:sz w:val="22"/>
                <w:szCs w:val="22"/>
              </w:rPr>
              <w:fldChar w:fldCharType="end"/>
            </w:r>
            <w:r w:rsidRPr="00026160">
              <w:rPr>
                <w:rFonts w:ascii="Linux Libertine G" w:hAnsi="Linux Libertine G" w:cs="Linux Libertine G"/>
                <w:sz w:val="22"/>
                <w:szCs w:val="22"/>
              </w:rPr>
              <w:t xml:space="preserve"> z </w:t>
            </w:r>
            <w:r w:rsidRPr="00026160">
              <w:rPr>
                <w:rFonts w:ascii="Linux Libertine G" w:hAnsi="Linux Libertine G" w:cs="Linux Libertine G"/>
                <w:b/>
                <w:bCs/>
                <w:sz w:val="22"/>
                <w:szCs w:val="22"/>
              </w:rPr>
              <w:fldChar w:fldCharType="begin"/>
            </w:r>
            <w:r w:rsidRPr="00026160">
              <w:rPr>
                <w:rFonts w:ascii="Linux Libertine G" w:hAnsi="Linux Libertine G" w:cs="Linux Libertine G"/>
                <w:b/>
                <w:bCs/>
                <w:sz w:val="22"/>
                <w:szCs w:val="22"/>
              </w:rPr>
              <w:instrText>NUMPAGES</w:instrText>
            </w:r>
            <w:r w:rsidRPr="00026160">
              <w:rPr>
                <w:rFonts w:ascii="Linux Libertine G" w:hAnsi="Linux Libertine G" w:cs="Linux Libertine G"/>
                <w:b/>
                <w:bCs/>
                <w:sz w:val="22"/>
                <w:szCs w:val="22"/>
              </w:rPr>
              <w:fldChar w:fldCharType="separate"/>
            </w:r>
            <w:r w:rsidR="001C75C8">
              <w:rPr>
                <w:rFonts w:ascii="Linux Libertine G" w:hAnsi="Linux Libertine G" w:cs="Linux Libertine G"/>
                <w:b/>
                <w:bCs/>
                <w:noProof/>
                <w:sz w:val="22"/>
                <w:szCs w:val="22"/>
              </w:rPr>
              <w:t>22</w:t>
            </w:r>
            <w:r w:rsidRPr="00026160">
              <w:rPr>
                <w:rFonts w:ascii="Linux Libertine G" w:hAnsi="Linux Libertine G" w:cs="Linux Libertine G"/>
                <w:b/>
                <w:bCs/>
                <w:sz w:val="22"/>
                <w:szCs w:val="22"/>
              </w:rPr>
              <w:fldChar w:fldCharType="end"/>
            </w:r>
          </w:p>
        </w:sdtContent>
      </w:sdt>
    </w:sdtContent>
  </w:sdt>
  <w:p w14:paraId="316D64ED" w14:textId="77777777" w:rsidR="00522B18" w:rsidRDefault="00522B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E780E" w14:textId="77777777" w:rsidR="00522B18" w:rsidRDefault="00522B18">
      <w:r>
        <w:separator/>
      </w:r>
    </w:p>
  </w:footnote>
  <w:footnote w:type="continuationSeparator" w:id="0">
    <w:p w14:paraId="7723C148" w14:textId="77777777" w:rsidR="00522B18" w:rsidRDefault="00522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13D49" w14:textId="38D53957" w:rsidR="00522B18" w:rsidRDefault="00522B18" w:rsidP="0013367A">
    <w:pPr>
      <w:pStyle w:val="Nagwek"/>
    </w:pPr>
  </w:p>
  <w:p w14:paraId="3B98E712" w14:textId="77777777" w:rsidR="00522B18" w:rsidRDefault="00522B1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C31A" w14:textId="30DA1144" w:rsidR="00522B18" w:rsidRDefault="00522B18" w:rsidP="0013367A">
    <w:pPr>
      <w:pStyle w:val="Nagwek"/>
    </w:pPr>
  </w:p>
  <w:p w14:paraId="4B2B97EF" w14:textId="77777777" w:rsidR="00522B18" w:rsidRDefault="00522B1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3"/>
    <w:multiLevelType w:val="multilevel"/>
    <w:tmpl w:val="017419AE"/>
    <w:name w:val="WW8Num51"/>
    <w:lvl w:ilvl="0">
      <w:start w:val="1"/>
      <w:numFmt w:val="decimal"/>
      <w:lvlText w:val="%1."/>
      <w:lvlJc w:val="left"/>
      <w:pPr>
        <w:tabs>
          <w:tab w:val="num" w:pos="720"/>
        </w:tabs>
        <w:ind w:left="720" w:hanging="360"/>
      </w:pPr>
      <w:rPr>
        <w:rFonts w:ascii="Times New Roman" w:eastAsia="Calibri" w:hAnsi="Times New Roman" w:cs="Times New Roman" w:hint="default"/>
        <w:b/>
        <w:sz w:val="22"/>
        <w:szCs w:val="22"/>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663542"/>
    <w:multiLevelType w:val="multilevel"/>
    <w:tmpl w:val="45707028"/>
    <w:styleLink w:val="Biecalista1"/>
    <w:lvl w:ilvl="0">
      <w:start w:val="1"/>
      <w:numFmt w:val="upperRoman"/>
      <w:lvlText w:val="%1."/>
      <w:lvlJc w:val="left"/>
      <w:pPr>
        <w:ind w:left="3337" w:hanging="360"/>
      </w:pPr>
      <w:rPr>
        <w:rFonts w:hint="default"/>
        <w:b/>
      </w:rPr>
    </w:lvl>
    <w:lvl w:ilvl="1">
      <w:start w:val="1"/>
      <w:numFmt w:val="decimal"/>
      <w:lvlText w:val="%2."/>
      <w:lvlJc w:val="left"/>
      <w:pPr>
        <w:ind w:left="720" w:hanging="360"/>
      </w:pPr>
      <w:rPr>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10542C"/>
    <w:multiLevelType w:val="multilevel"/>
    <w:tmpl w:val="C778C5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09EF50B6"/>
    <w:multiLevelType w:val="multilevel"/>
    <w:tmpl w:val="02329A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FE0857"/>
    <w:multiLevelType w:val="multilevel"/>
    <w:tmpl w:val="39E08F8C"/>
    <w:lvl w:ilvl="0">
      <w:start w:val="1"/>
      <w:numFmt w:val="upperRoman"/>
      <w:lvlText w:val="%1."/>
      <w:lvlJc w:val="left"/>
      <w:pPr>
        <w:ind w:left="3337" w:hanging="360"/>
      </w:pPr>
      <w:rPr>
        <w:rFonts w:hint="default"/>
        <w:b/>
      </w:rPr>
    </w:lvl>
    <w:lvl w:ilvl="1">
      <w:start w:val="1"/>
      <w:numFmt w:val="decimal"/>
      <w:lvlText w:val="%2."/>
      <w:lvlJc w:val="left"/>
      <w:pPr>
        <w:ind w:left="360" w:hanging="360"/>
      </w:pPr>
      <w:rPr>
        <w:b w:val="0"/>
        <w:bCs w:val="0"/>
        <w:i w:val="0"/>
        <w:iCs w:val="0"/>
        <w:sz w:val="22"/>
        <w:szCs w:val="22"/>
      </w:rPr>
    </w:lvl>
    <w:lvl w:ilvl="2">
      <w:start w:val="1"/>
      <w:numFmt w:val="upperLetter"/>
      <w:isLgl/>
      <w:lvlText w:val="%3)"/>
      <w:lvlJc w:val="left"/>
      <w:pPr>
        <w:ind w:left="1080" w:hanging="720"/>
      </w:pPr>
      <w:rPr>
        <w:rFonts w:ascii="Century Gothic" w:eastAsia="Calibri" w:hAnsi="Century Gothic" w:cs="Times New Roman"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11037"/>
    <w:multiLevelType w:val="multilevel"/>
    <w:tmpl w:val="CAFEF1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30660C"/>
    <w:multiLevelType w:val="multilevel"/>
    <w:tmpl w:val="0C44FD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C0A5C73"/>
    <w:multiLevelType w:val="hybridMultilevel"/>
    <w:tmpl w:val="B17218D0"/>
    <w:lvl w:ilvl="0" w:tplc="51301CF0">
      <w:start w:val="1"/>
      <w:numFmt w:val="decimal"/>
      <w:lvlText w:val="%1."/>
      <w:lvlJc w:val="left"/>
      <w:pPr>
        <w:ind w:left="720" w:hanging="360"/>
      </w:pPr>
      <w:rPr>
        <w:b/>
        <w:bCs/>
      </w:rPr>
    </w:lvl>
    <w:lvl w:ilvl="1" w:tplc="BA26E6FC">
      <w:start w:val="1"/>
      <w:numFmt w:val="lowerLetter"/>
      <w:lvlText w:val="%2)"/>
      <w:lvlJc w:val="left"/>
      <w:pPr>
        <w:ind w:left="1440" w:hanging="360"/>
      </w:pPr>
      <w:rPr>
        <w:rFonts w:eastAsia="Calibri"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2364DD"/>
    <w:multiLevelType w:val="hybridMultilevel"/>
    <w:tmpl w:val="66A8D3D0"/>
    <w:lvl w:ilvl="0" w:tplc="4A1A2B8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234432B1"/>
    <w:multiLevelType w:val="hybridMultilevel"/>
    <w:tmpl w:val="D834EA20"/>
    <w:lvl w:ilvl="0" w:tplc="BA26E6FC">
      <w:start w:val="1"/>
      <w:numFmt w:val="lowerLetter"/>
      <w:lvlText w:val="%1)"/>
      <w:lvlJc w:val="left"/>
      <w:pPr>
        <w:ind w:left="720" w:hanging="360"/>
      </w:pPr>
      <w:rPr>
        <w:rFonts w:eastAsia="Calibr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9D1866"/>
    <w:multiLevelType w:val="hybridMultilevel"/>
    <w:tmpl w:val="A56CC3B4"/>
    <w:lvl w:ilvl="0" w:tplc="D6BA4FC8">
      <w:start w:val="1"/>
      <w:numFmt w:val="decimal"/>
      <w:lvlText w:val="%1."/>
      <w:lvlJc w:val="left"/>
      <w:pPr>
        <w:ind w:left="720" w:hanging="360"/>
      </w:pPr>
      <w:rPr>
        <w:rFonts w:hint="default"/>
        <w:b/>
      </w:rPr>
    </w:lvl>
    <w:lvl w:ilvl="1" w:tplc="5EE293A6">
      <w:start w:val="1"/>
      <w:numFmt w:val="decimal"/>
      <w:lvlText w:val="%2."/>
      <w:lvlJc w:val="left"/>
      <w:pPr>
        <w:ind w:left="927" w:hanging="360"/>
      </w:pPr>
      <w:rPr>
        <w:rFonts w:ascii="Century Gothic" w:eastAsia="Calibri" w:hAnsi="Century Gothic" w:cs="Linux Libertine G" w:hint="default"/>
        <w:b/>
        <w:bCs/>
      </w:rPr>
    </w:lvl>
    <w:lvl w:ilvl="2" w:tplc="2ADC7D44">
      <w:start w:val="1"/>
      <w:numFmt w:val="lowerLetter"/>
      <w:lvlText w:val="%3)"/>
      <w:lvlJc w:val="right"/>
      <w:pPr>
        <w:ind w:left="2160" w:hanging="180"/>
      </w:pPr>
      <w:rPr>
        <w:rFonts w:ascii="Century Gothic" w:eastAsia="Times New Roman" w:hAnsi="Century Gothic"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A138C"/>
    <w:multiLevelType w:val="hybridMultilevel"/>
    <w:tmpl w:val="ADDEA396"/>
    <w:lvl w:ilvl="0" w:tplc="30942C56">
      <w:start w:val="1"/>
      <w:numFmt w:val="lowerLetter"/>
      <w:lvlText w:val="%1)"/>
      <w:lvlJc w:val="left"/>
      <w:pPr>
        <w:ind w:left="2203" w:hanging="360"/>
      </w:pPr>
      <w:rPr>
        <w:rFonts w:hint="default"/>
        <w:b/>
        <w:bCs/>
      </w:rPr>
    </w:lvl>
    <w:lvl w:ilvl="1" w:tplc="52C4B60C">
      <w:start w:val="1"/>
      <w:numFmt w:val="lowerLetter"/>
      <w:lvlText w:val="%2)"/>
      <w:lvlJc w:val="left"/>
      <w:pPr>
        <w:ind w:left="2923" w:hanging="360"/>
      </w:pPr>
      <w:rPr>
        <w:rFonts w:hint="default"/>
        <w:b w:val="0"/>
        <w:bCs w:val="0"/>
      </w:r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4" w15:restartNumberingAfterBreak="0">
    <w:nsid w:val="2CFD2FD9"/>
    <w:multiLevelType w:val="multilevel"/>
    <w:tmpl w:val="5EB4758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5" w15:restartNumberingAfterBreak="0">
    <w:nsid w:val="311115BD"/>
    <w:multiLevelType w:val="hybridMultilevel"/>
    <w:tmpl w:val="10F4C558"/>
    <w:lvl w:ilvl="0" w:tplc="470AA388">
      <w:start w:val="1"/>
      <w:numFmt w:val="lowerLetter"/>
      <w:lvlText w:val="%1)"/>
      <w:lvlJc w:val="left"/>
      <w:pPr>
        <w:ind w:left="720" w:hanging="360"/>
      </w:pPr>
      <w:rPr>
        <w:rFonts w:hint="default"/>
        <w:b/>
        <w:bCs/>
      </w:rPr>
    </w:lvl>
    <w:lvl w:ilvl="1" w:tplc="D20818CC">
      <w:start w:val="1"/>
      <w:numFmt w:val="decimal"/>
      <w:lvlText w:val="%2."/>
      <w:lvlJc w:val="left"/>
      <w:pPr>
        <w:ind w:left="1440" w:hanging="360"/>
      </w:pPr>
      <w:rPr>
        <w:rFonts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A26E6FC">
      <w:start w:val="1"/>
      <w:numFmt w:val="lowerLetter"/>
      <w:lvlText w:val="%5)"/>
      <w:lvlJc w:val="left"/>
      <w:pPr>
        <w:ind w:left="3600" w:hanging="360"/>
      </w:pPr>
      <w:rPr>
        <w:rFonts w:eastAsia="Calibri" w:hint="default"/>
        <w:b/>
        <w:bCs/>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85767A"/>
    <w:multiLevelType w:val="hybridMultilevel"/>
    <w:tmpl w:val="0598D6F8"/>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4A1A2B80">
      <w:start w:val="1"/>
      <w:numFmt w:val="bullet"/>
      <w:lvlText w:val=""/>
      <w:lvlJc w:val="left"/>
      <w:pPr>
        <w:ind w:left="3048" w:hanging="360"/>
      </w:pPr>
      <w:rPr>
        <w:rFonts w:ascii="Symbol" w:hAnsi="Symbol"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2C7282A"/>
    <w:multiLevelType w:val="hybridMultilevel"/>
    <w:tmpl w:val="5446893E"/>
    <w:lvl w:ilvl="0" w:tplc="30942C56">
      <w:start w:val="1"/>
      <w:numFmt w:val="lowerLetter"/>
      <w:lvlText w:val="%1)"/>
      <w:lvlJc w:val="left"/>
      <w:pPr>
        <w:ind w:left="2203" w:hanging="360"/>
      </w:pPr>
      <w:rPr>
        <w:rFonts w:hint="default"/>
        <w:b/>
        <w:bCs/>
      </w:rPr>
    </w:lvl>
    <w:lvl w:ilvl="1" w:tplc="75D4A00E">
      <w:start w:val="1"/>
      <w:numFmt w:val="lowerLetter"/>
      <w:lvlText w:val="%2)"/>
      <w:lvlJc w:val="left"/>
      <w:pPr>
        <w:ind w:left="2923" w:hanging="360"/>
      </w:pPr>
      <w:rPr>
        <w:rFonts w:hint="default"/>
        <w:b w:val="0"/>
        <w:bCs w:val="0"/>
        <w:color w:val="000000" w:themeColor="text1"/>
      </w:r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8" w15:restartNumberingAfterBreak="0">
    <w:nsid w:val="32FF20BC"/>
    <w:multiLevelType w:val="multilevel"/>
    <w:tmpl w:val="EDB274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7D51680"/>
    <w:multiLevelType w:val="hybridMultilevel"/>
    <w:tmpl w:val="C11E0E3C"/>
    <w:lvl w:ilvl="0" w:tplc="70AC0802">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E0434C"/>
    <w:multiLevelType w:val="hybridMultilevel"/>
    <w:tmpl w:val="667E7C70"/>
    <w:lvl w:ilvl="0" w:tplc="56EE6474">
      <w:start w:val="1"/>
      <w:numFmt w:val="upperRoman"/>
      <w:pStyle w:val="Tytu"/>
      <w:lvlText w:val="%1."/>
      <w:lvlJc w:val="left"/>
      <w:pPr>
        <w:ind w:left="720" w:hanging="36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9A83856">
      <w:start w:val="1"/>
      <w:numFmt w:val="decimal"/>
      <w:lvlText w:val="%2."/>
      <w:lvlJc w:val="left"/>
      <w:pPr>
        <w:ind w:left="1440" w:hanging="360"/>
      </w:pPr>
      <w:rPr>
        <w:rFonts w:ascii="Century Gothic" w:eastAsia="Calibri" w:hAnsi="Century Gothic" w:cs="Linux Libertine G" w:hint="default"/>
        <w:b w:val="0"/>
        <w:bCs w:val="0"/>
      </w:rPr>
    </w:lvl>
    <w:lvl w:ilvl="2" w:tplc="0415001B">
      <w:start w:val="1"/>
      <w:numFmt w:val="lowerRoman"/>
      <w:lvlText w:val="%3."/>
      <w:lvlJc w:val="right"/>
      <w:pPr>
        <w:ind w:left="2160" w:hanging="180"/>
      </w:pPr>
    </w:lvl>
    <w:lvl w:ilvl="3" w:tplc="5BA2BE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637C06"/>
    <w:multiLevelType w:val="multilevel"/>
    <w:tmpl w:val="C57477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0C8773E"/>
    <w:multiLevelType w:val="hybridMultilevel"/>
    <w:tmpl w:val="CDD05CA0"/>
    <w:lvl w:ilvl="0" w:tplc="4A1A2B80">
      <w:start w:val="1"/>
      <w:numFmt w:val="bullet"/>
      <w:lvlText w:val=""/>
      <w:lvlJc w:val="left"/>
      <w:pPr>
        <w:ind w:left="1428" w:hanging="360"/>
      </w:pPr>
      <w:rPr>
        <w:rFonts w:ascii="Symbol" w:hAnsi="Symbol" w:hint="default"/>
      </w:rPr>
    </w:lvl>
    <w:lvl w:ilvl="1" w:tplc="0415000F">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E431F8"/>
    <w:multiLevelType w:val="hybridMultilevel"/>
    <w:tmpl w:val="5218C282"/>
    <w:lvl w:ilvl="0" w:tplc="BA26E6FC">
      <w:start w:val="1"/>
      <w:numFmt w:val="lowerLetter"/>
      <w:lvlText w:val="%1)"/>
      <w:lvlJc w:val="left"/>
      <w:pPr>
        <w:ind w:left="1440" w:hanging="360"/>
      </w:pPr>
      <w:rPr>
        <w:rFonts w:eastAsia="Calibr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E50B68"/>
    <w:multiLevelType w:val="hybridMultilevel"/>
    <w:tmpl w:val="0E0E944E"/>
    <w:lvl w:ilvl="0" w:tplc="B4CA20A8">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7" w15:restartNumberingAfterBreak="0">
    <w:nsid w:val="50604C00"/>
    <w:multiLevelType w:val="hybridMultilevel"/>
    <w:tmpl w:val="10D8845E"/>
    <w:lvl w:ilvl="0" w:tplc="04150001">
      <w:start w:val="1"/>
      <w:numFmt w:val="bullet"/>
      <w:lvlText w:val=""/>
      <w:lvlJc w:val="left"/>
      <w:pPr>
        <w:ind w:left="1428" w:hanging="360"/>
      </w:pPr>
      <w:rPr>
        <w:rFonts w:ascii="Symbol" w:hAnsi="Symbol" w:hint="default"/>
      </w:rPr>
    </w:lvl>
    <w:lvl w:ilvl="1" w:tplc="16FC4922">
      <w:start w:val="1"/>
      <w:numFmt w:val="lowerLetter"/>
      <w:lvlText w:val="%2)"/>
      <w:lvlJc w:val="left"/>
      <w:pPr>
        <w:ind w:left="2148" w:hanging="360"/>
      </w:pPr>
      <w:rPr>
        <w:rFonts w:eastAsia="Calibri" w:hint="default"/>
        <w:b w:val="0"/>
        <w:bCs w:val="0"/>
      </w:rPr>
    </w:lvl>
    <w:lvl w:ilvl="2" w:tplc="A3FC9392">
      <w:start w:val="1"/>
      <w:numFmt w:val="decimal"/>
      <w:lvlText w:val="%3."/>
      <w:lvlJc w:val="left"/>
      <w:pPr>
        <w:ind w:left="3048" w:hanging="360"/>
      </w:pPr>
      <w:rPr>
        <w:rFonts w:hint="default"/>
      </w:rPr>
    </w:lvl>
    <w:lvl w:ilvl="3" w:tplc="8B6EA3CC">
      <w:start w:val="7"/>
      <w:numFmt w:val="upperRoman"/>
      <w:lvlText w:val="%4."/>
      <w:lvlJc w:val="left"/>
      <w:pPr>
        <w:ind w:left="720" w:hanging="72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54EF263F"/>
    <w:multiLevelType w:val="hybridMultilevel"/>
    <w:tmpl w:val="D248ADFC"/>
    <w:lvl w:ilvl="0" w:tplc="4A1A2B8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1C5535"/>
    <w:multiLevelType w:val="hybridMultilevel"/>
    <w:tmpl w:val="221048D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9BC4F38"/>
    <w:multiLevelType w:val="hybridMultilevel"/>
    <w:tmpl w:val="F3E2B784"/>
    <w:lvl w:ilvl="0" w:tplc="4B3231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D2B131B"/>
    <w:multiLevelType w:val="hybridMultilevel"/>
    <w:tmpl w:val="E41CB884"/>
    <w:lvl w:ilvl="0" w:tplc="4BB6DEB8">
      <w:start w:val="1"/>
      <w:numFmt w:val="lowerLetter"/>
      <w:lvlText w:val="%1)"/>
      <w:lvlJc w:val="left"/>
      <w:pPr>
        <w:ind w:left="808" w:hanging="360"/>
      </w:pPr>
      <w:rPr>
        <w:rFonts w:hint="default"/>
        <w:b w:val="0"/>
        <w:bCs w:val="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32" w15:restartNumberingAfterBreak="0">
    <w:nsid w:val="60F5526B"/>
    <w:multiLevelType w:val="hybridMultilevel"/>
    <w:tmpl w:val="EC46EC3A"/>
    <w:lvl w:ilvl="0" w:tplc="04150001">
      <w:start w:val="1"/>
      <w:numFmt w:val="bullet"/>
      <w:lvlText w:val=""/>
      <w:lvlJc w:val="left"/>
      <w:pPr>
        <w:ind w:left="1428" w:hanging="360"/>
      </w:pPr>
      <w:rPr>
        <w:rFonts w:ascii="Symbol" w:hAnsi="Symbol" w:hint="default"/>
      </w:rPr>
    </w:lvl>
    <w:lvl w:ilvl="1" w:tplc="29F27976">
      <w:start w:val="1"/>
      <w:numFmt w:val="decimal"/>
      <w:lvlText w:val="%2)"/>
      <w:lvlJc w:val="left"/>
      <w:pPr>
        <w:ind w:left="1778" w:hanging="360"/>
      </w:pPr>
      <w:rPr>
        <w:rFonts w:hint="default"/>
        <w:b/>
        <w:bCs/>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69287054"/>
    <w:multiLevelType w:val="multilevel"/>
    <w:tmpl w:val="4594AA26"/>
    <w:lvl w:ilvl="0">
      <w:start w:val="1"/>
      <w:numFmt w:val="decimal"/>
      <w:lvlText w:val="%1)"/>
      <w:lvlJc w:val="left"/>
      <w:pPr>
        <w:tabs>
          <w:tab w:val="num" w:pos="720"/>
        </w:tabs>
        <w:ind w:left="720" w:hanging="360"/>
      </w:pPr>
      <w:rPr>
        <w:rFonts w:ascii="Symbol" w:eastAsia="Calibri" w:hAnsi="Symbol" w:cs="Symbol" w:hint="default"/>
        <w:b/>
        <w:color w:val="000000"/>
        <w:sz w:val="22"/>
        <w:szCs w:val="14"/>
      </w:rPr>
    </w:lvl>
    <w:lvl w:ilvl="1">
      <w:start w:val="1"/>
      <w:numFmt w:val="decimal"/>
      <w:lvlText w:val="%2)"/>
      <w:lvlJc w:val="left"/>
      <w:pPr>
        <w:tabs>
          <w:tab w:val="num" w:pos="1080"/>
        </w:tabs>
        <w:ind w:left="1080" w:hanging="360"/>
      </w:pPr>
      <w:rPr>
        <w:rFonts w:ascii="Century Gothic" w:hAnsi="Century Gothic" w:cs="Times New Roman" w:hint="default"/>
        <w:sz w:val="22"/>
        <w:szCs w:val="22"/>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9A9447D"/>
    <w:multiLevelType w:val="hybridMultilevel"/>
    <w:tmpl w:val="64EE807E"/>
    <w:lvl w:ilvl="0" w:tplc="470AA388">
      <w:start w:val="1"/>
      <w:numFmt w:val="lowerLetter"/>
      <w:lvlText w:val="%1)"/>
      <w:lvlJc w:val="left"/>
      <w:pPr>
        <w:ind w:left="1470" w:hanging="360"/>
      </w:pPr>
      <w:rPr>
        <w:b/>
        <w:bCs/>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5" w15:restartNumberingAfterBreak="0">
    <w:nsid w:val="76916B32"/>
    <w:multiLevelType w:val="hybridMultilevel"/>
    <w:tmpl w:val="6580666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0C5FBF"/>
    <w:multiLevelType w:val="multilevel"/>
    <w:tmpl w:val="DF30E55E"/>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lowerLetter"/>
      <w:lvlText w:val="%3)"/>
      <w:lvlJc w:val="left"/>
      <w:pPr>
        <w:ind w:left="2138" w:hanging="720"/>
      </w:pPr>
      <w:rPr>
        <w:rFonts w:ascii="Times New Roman" w:eastAsia="Times New Roman" w:hAnsi="Times New Roman" w:cs="Times New Roman"/>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334" w:hanging="108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37" w15:restartNumberingAfterBreak="0">
    <w:nsid w:val="78856719"/>
    <w:multiLevelType w:val="hybridMultilevel"/>
    <w:tmpl w:val="9A4AAA76"/>
    <w:lvl w:ilvl="0" w:tplc="08D8CAB4">
      <w:start w:val="1"/>
      <w:numFmt w:val="decimal"/>
      <w:lvlText w:val="%1)"/>
      <w:lvlJc w:val="left"/>
      <w:pPr>
        <w:ind w:left="720" w:hanging="360"/>
      </w:pPr>
      <w:rPr>
        <w:rFonts w:ascii="Century Gothic" w:hAnsi="Century Gothic" w:cs="Times New Roman"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46A0F"/>
    <w:multiLevelType w:val="hybridMultilevel"/>
    <w:tmpl w:val="2F08A2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AC113B4"/>
    <w:multiLevelType w:val="multilevel"/>
    <w:tmpl w:val="D08C3CFE"/>
    <w:lvl w:ilvl="0">
      <w:start w:val="1"/>
      <w:numFmt w:val="decimal"/>
      <w:lvlText w:val="%1"/>
      <w:lvlJc w:val="left"/>
      <w:pPr>
        <w:ind w:left="360" w:hanging="360"/>
      </w:pPr>
      <w:rPr>
        <w:rFonts w:hint="default"/>
        <w:i w:val="0"/>
      </w:rPr>
    </w:lvl>
    <w:lvl w:ilvl="1">
      <w:start w:val="1"/>
      <w:numFmt w:val="lowerLetter"/>
      <w:lvlText w:val="%2)"/>
      <w:lvlJc w:val="left"/>
      <w:pPr>
        <w:ind w:left="360" w:hanging="360"/>
      </w:pPr>
      <w:rPr>
        <w:rFonts w:hint="default"/>
        <w:b/>
        <w:bCs/>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0" w15:restartNumberingAfterBreak="0">
    <w:nsid w:val="7CCE3EE6"/>
    <w:multiLevelType w:val="hybridMultilevel"/>
    <w:tmpl w:val="94621B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15"/>
  </w:num>
  <w:num w:numId="4">
    <w:abstractNumId w:val="34"/>
  </w:num>
  <w:num w:numId="5">
    <w:abstractNumId w:val="17"/>
  </w:num>
  <w:num w:numId="6">
    <w:abstractNumId w:val="21"/>
  </w:num>
  <w:num w:numId="7">
    <w:abstractNumId w:val="14"/>
  </w:num>
  <w:num w:numId="8">
    <w:abstractNumId w:val="6"/>
  </w:num>
  <w:num w:numId="9">
    <w:abstractNumId w:val="5"/>
  </w:num>
  <w:num w:numId="10">
    <w:abstractNumId w:val="39"/>
  </w:num>
  <w:num w:numId="11">
    <w:abstractNumId w:val="28"/>
  </w:num>
  <w:num w:numId="12">
    <w:abstractNumId w:val="12"/>
  </w:num>
  <w:num w:numId="13">
    <w:abstractNumId w:val="3"/>
  </w:num>
  <w:num w:numId="14">
    <w:abstractNumId w:val="23"/>
  </w:num>
  <w:num w:numId="15">
    <w:abstractNumId w:val="9"/>
  </w:num>
  <w:num w:numId="16">
    <w:abstractNumId w:val="16"/>
  </w:num>
  <w:num w:numId="17">
    <w:abstractNumId w:val="10"/>
  </w:num>
  <w:num w:numId="18">
    <w:abstractNumId w:val="27"/>
  </w:num>
  <w:num w:numId="19">
    <w:abstractNumId w:val="25"/>
  </w:num>
  <w:num w:numId="20">
    <w:abstractNumId w:val="8"/>
  </w:num>
  <w:num w:numId="21">
    <w:abstractNumId w:val="36"/>
  </w:num>
  <w:num w:numId="22">
    <w:abstractNumId w:val="2"/>
  </w:num>
  <w:num w:numId="23">
    <w:abstractNumId w:val="4"/>
  </w:num>
  <w:num w:numId="24">
    <w:abstractNumId w:val="20"/>
  </w:num>
  <w:num w:numId="25">
    <w:abstractNumId w:val="30"/>
  </w:num>
  <w:num w:numId="26">
    <w:abstractNumId w:val="35"/>
  </w:num>
  <w:num w:numId="27">
    <w:abstractNumId w:val="13"/>
  </w:num>
  <w:num w:numId="28">
    <w:abstractNumId w:val="31"/>
  </w:num>
  <w:num w:numId="29">
    <w:abstractNumId w:val="29"/>
  </w:num>
  <w:num w:numId="30">
    <w:abstractNumId w:val="1"/>
  </w:num>
  <w:num w:numId="31">
    <w:abstractNumId w:val="26"/>
  </w:num>
  <w:num w:numId="32">
    <w:abstractNumId w:val="37"/>
  </w:num>
  <w:num w:numId="33">
    <w:abstractNumId w:val="40"/>
  </w:num>
  <w:num w:numId="34">
    <w:abstractNumId w:val="33"/>
  </w:num>
  <w:num w:numId="35">
    <w:abstractNumId w:val="24"/>
  </w:num>
  <w:num w:numId="36">
    <w:abstractNumId w:val="11"/>
  </w:num>
  <w:num w:numId="37">
    <w:abstractNumId w:val="7"/>
  </w:num>
  <w:num w:numId="38">
    <w:abstractNumId w:val="19"/>
  </w:num>
  <w:num w:numId="39">
    <w:abstractNumId w:val="0"/>
  </w:num>
  <w:num w:numId="40">
    <w:abstractNumId w:val="18"/>
  </w:num>
  <w:num w:numId="41">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13833"/>
    <w:rsid w:val="00013F29"/>
    <w:rsid w:val="00017733"/>
    <w:rsid w:val="00026160"/>
    <w:rsid w:val="00032BE4"/>
    <w:rsid w:val="00034055"/>
    <w:rsid w:val="00035996"/>
    <w:rsid w:val="000361A7"/>
    <w:rsid w:val="000378F8"/>
    <w:rsid w:val="000423A5"/>
    <w:rsid w:val="00043E74"/>
    <w:rsid w:val="00050ADF"/>
    <w:rsid w:val="00053A24"/>
    <w:rsid w:val="00060347"/>
    <w:rsid w:val="00061F20"/>
    <w:rsid w:val="00062AC4"/>
    <w:rsid w:val="00065B86"/>
    <w:rsid w:val="000671EF"/>
    <w:rsid w:val="0007029E"/>
    <w:rsid w:val="00070F05"/>
    <w:rsid w:val="0007195C"/>
    <w:rsid w:val="00077816"/>
    <w:rsid w:val="0008043A"/>
    <w:rsid w:val="0008086A"/>
    <w:rsid w:val="00080D83"/>
    <w:rsid w:val="00081590"/>
    <w:rsid w:val="000849AF"/>
    <w:rsid w:val="000864D8"/>
    <w:rsid w:val="00087AEE"/>
    <w:rsid w:val="00093CBC"/>
    <w:rsid w:val="00095862"/>
    <w:rsid w:val="00096BD5"/>
    <w:rsid w:val="00097136"/>
    <w:rsid w:val="000A721D"/>
    <w:rsid w:val="000B3BAF"/>
    <w:rsid w:val="000B5AA3"/>
    <w:rsid w:val="000B6C92"/>
    <w:rsid w:val="000C1E6D"/>
    <w:rsid w:val="000C3CC6"/>
    <w:rsid w:val="000D030F"/>
    <w:rsid w:val="000D283E"/>
    <w:rsid w:val="000D604D"/>
    <w:rsid w:val="000D66DB"/>
    <w:rsid w:val="000D7734"/>
    <w:rsid w:val="000E1F7B"/>
    <w:rsid w:val="000E637E"/>
    <w:rsid w:val="000E7917"/>
    <w:rsid w:val="000F4B45"/>
    <w:rsid w:val="001009A8"/>
    <w:rsid w:val="001009C3"/>
    <w:rsid w:val="00100E72"/>
    <w:rsid w:val="0010182D"/>
    <w:rsid w:val="00101DA4"/>
    <w:rsid w:val="001046FA"/>
    <w:rsid w:val="0010633A"/>
    <w:rsid w:val="00106E35"/>
    <w:rsid w:val="0010757F"/>
    <w:rsid w:val="00110A24"/>
    <w:rsid w:val="00111473"/>
    <w:rsid w:val="0011203C"/>
    <w:rsid w:val="0011289E"/>
    <w:rsid w:val="001166E8"/>
    <w:rsid w:val="00122BF1"/>
    <w:rsid w:val="00123318"/>
    <w:rsid w:val="00124BF9"/>
    <w:rsid w:val="00124D4A"/>
    <w:rsid w:val="001304E7"/>
    <w:rsid w:val="00130B23"/>
    <w:rsid w:val="0013367A"/>
    <w:rsid w:val="001346D8"/>
    <w:rsid w:val="00136EA5"/>
    <w:rsid w:val="00141ED1"/>
    <w:rsid w:val="001441FC"/>
    <w:rsid w:val="00146154"/>
    <w:rsid w:val="00146F13"/>
    <w:rsid w:val="001526D3"/>
    <w:rsid w:val="00152BC8"/>
    <w:rsid w:val="0015480D"/>
    <w:rsid w:val="0015721A"/>
    <w:rsid w:val="001575AE"/>
    <w:rsid w:val="0016105F"/>
    <w:rsid w:val="00162437"/>
    <w:rsid w:val="00162947"/>
    <w:rsid w:val="00165A72"/>
    <w:rsid w:val="001665C6"/>
    <w:rsid w:val="00166CCA"/>
    <w:rsid w:val="00171030"/>
    <w:rsid w:val="00171173"/>
    <w:rsid w:val="00174296"/>
    <w:rsid w:val="00176CDA"/>
    <w:rsid w:val="00180F16"/>
    <w:rsid w:val="00182B09"/>
    <w:rsid w:val="00185A14"/>
    <w:rsid w:val="0018642E"/>
    <w:rsid w:val="00193BAE"/>
    <w:rsid w:val="0019613D"/>
    <w:rsid w:val="00197F73"/>
    <w:rsid w:val="001A4923"/>
    <w:rsid w:val="001A646B"/>
    <w:rsid w:val="001A66FD"/>
    <w:rsid w:val="001B0F20"/>
    <w:rsid w:val="001B210F"/>
    <w:rsid w:val="001B2318"/>
    <w:rsid w:val="001B35C9"/>
    <w:rsid w:val="001B5CE3"/>
    <w:rsid w:val="001B76BA"/>
    <w:rsid w:val="001B7F05"/>
    <w:rsid w:val="001C08D9"/>
    <w:rsid w:val="001C1245"/>
    <w:rsid w:val="001C394B"/>
    <w:rsid w:val="001C417D"/>
    <w:rsid w:val="001C75C8"/>
    <w:rsid w:val="001C7C0C"/>
    <w:rsid w:val="001D19F5"/>
    <w:rsid w:val="001D32A8"/>
    <w:rsid w:val="001D5453"/>
    <w:rsid w:val="001D6F72"/>
    <w:rsid w:val="001D715E"/>
    <w:rsid w:val="001E0C95"/>
    <w:rsid w:val="001E725D"/>
    <w:rsid w:val="001F2E41"/>
    <w:rsid w:val="001F3F97"/>
    <w:rsid w:val="001F774D"/>
    <w:rsid w:val="0020407B"/>
    <w:rsid w:val="00205BA8"/>
    <w:rsid w:val="0021460C"/>
    <w:rsid w:val="00215307"/>
    <w:rsid w:val="00215B3A"/>
    <w:rsid w:val="00217E57"/>
    <w:rsid w:val="00220ABD"/>
    <w:rsid w:val="0022126F"/>
    <w:rsid w:val="00222A6D"/>
    <w:rsid w:val="002238CE"/>
    <w:rsid w:val="0022511E"/>
    <w:rsid w:val="00226F5E"/>
    <w:rsid w:val="00233CA6"/>
    <w:rsid w:val="0023589A"/>
    <w:rsid w:val="00237911"/>
    <w:rsid w:val="00241C1F"/>
    <w:rsid w:val="002425AE"/>
    <w:rsid w:val="00243CA3"/>
    <w:rsid w:val="0024480E"/>
    <w:rsid w:val="00245DE2"/>
    <w:rsid w:val="00251FE4"/>
    <w:rsid w:val="00252D56"/>
    <w:rsid w:val="00252EBB"/>
    <w:rsid w:val="002576B7"/>
    <w:rsid w:val="00261388"/>
    <w:rsid w:val="00264ED1"/>
    <w:rsid w:val="002746BF"/>
    <w:rsid w:val="002771E3"/>
    <w:rsid w:val="00281AB2"/>
    <w:rsid w:val="00283AA7"/>
    <w:rsid w:val="00285A12"/>
    <w:rsid w:val="00286B9A"/>
    <w:rsid w:val="00286BEB"/>
    <w:rsid w:val="00291556"/>
    <w:rsid w:val="002976B1"/>
    <w:rsid w:val="00297A8B"/>
    <w:rsid w:val="00297E3C"/>
    <w:rsid w:val="002A00F8"/>
    <w:rsid w:val="002A1141"/>
    <w:rsid w:val="002A1DBE"/>
    <w:rsid w:val="002A27AD"/>
    <w:rsid w:val="002A6587"/>
    <w:rsid w:val="002A7120"/>
    <w:rsid w:val="002A7144"/>
    <w:rsid w:val="002B0C18"/>
    <w:rsid w:val="002B466A"/>
    <w:rsid w:val="002B5134"/>
    <w:rsid w:val="002B7047"/>
    <w:rsid w:val="002B7A1D"/>
    <w:rsid w:val="002C0262"/>
    <w:rsid w:val="002C0D11"/>
    <w:rsid w:val="002C31DA"/>
    <w:rsid w:val="002C3926"/>
    <w:rsid w:val="002C460B"/>
    <w:rsid w:val="002C6347"/>
    <w:rsid w:val="002C7C64"/>
    <w:rsid w:val="002D0AB4"/>
    <w:rsid w:val="002D1A60"/>
    <w:rsid w:val="002D3BCB"/>
    <w:rsid w:val="002D5EF4"/>
    <w:rsid w:val="002E2660"/>
    <w:rsid w:val="002E5870"/>
    <w:rsid w:val="002E6364"/>
    <w:rsid w:val="002E664F"/>
    <w:rsid w:val="002F0949"/>
    <w:rsid w:val="002F1C62"/>
    <w:rsid w:val="002F3D14"/>
    <w:rsid w:val="00303549"/>
    <w:rsid w:val="003046C3"/>
    <w:rsid w:val="00310420"/>
    <w:rsid w:val="00310A0F"/>
    <w:rsid w:val="00310BCB"/>
    <w:rsid w:val="0031530A"/>
    <w:rsid w:val="00315901"/>
    <w:rsid w:val="00320AAC"/>
    <w:rsid w:val="00322290"/>
    <w:rsid w:val="00325198"/>
    <w:rsid w:val="00326CC3"/>
    <w:rsid w:val="00331AD7"/>
    <w:rsid w:val="003324AD"/>
    <w:rsid w:val="00332682"/>
    <w:rsid w:val="00332973"/>
    <w:rsid w:val="003420BA"/>
    <w:rsid w:val="00343161"/>
    <w:rsid w:val="00346393"/>
    <w:rsid w:val="00346872"/>
    <w:rsid w:val="00347B72"/>
    <w:rsid w:val="003502C4"/>
    <w:rsid w:val="00350630"/>
    <w:rsid w:val="003538AB"/>
    <w:rsid w:val="0035482A"/>
    <w:rsid w:val="00355FBD"/>
    <w:rsid w:val="00356280"/>
    <w:rsid w:val="00356F79"/>
    <w:rsid w:val="003579D6"/>
    <w:rsid w:val="00357FAD"/>
    <w:rsid w:val="003619F2"/>
    <w:rsid w:val="00361ED7"/>
    <w:rsid w:val="003621A0"/>
    <w:rsid w:val="003631BC"/>
    <w:rsid w:val="003639D6"/>
    <w:rsid w:val="00365820"/>
    <w:rsid w:val="003707A8"/>
    <w:rsid w:val="003710BA"/>
    <w:rsid w:val="00371F36"/>
    <w:rsid w:val="00372CCA"/>
    <w:rsid w:val="00372D5A"/>
    <w:rsid w:val="0037340D"/>
    <w:rsid w:val="00377435"/>
    <w:rsid w:val="0037776B"/>
    <w:rsid w:val="003824FD"/>
    <w:rsid w:val="00383DB8"/>
    <w:rsid w:val="00385665"/>
    <w:rsid w:val="00393F53"/>
    <w:rsid w:val="003944C6"/>
    <w:rsid w:val="00395978"/>
    <w:rsid w:val="003A2DCA"/>
    <w:rsid w:val="003A4F17"/>
    <w:rsid w:val="003A5AE9"/>
    <w:rsid w:val="003A5F7E"/>
    <w:rsid w:val="003A61D7"/>
    <w:rsid w:val="003A79F4"/>
    <w:rsid w:val="003B5D34"/>
    <w:rsid w:val="003B61A3"/>
    <w:rsid w:val="003B696A"/>
    <w:rsid w:val="003C3B56"/>
    <w:rsid w:val="003C554F"/>
    <w:rsid w:val="003C6A01"/>
    <w:rsid w:val="003D1EE8"/>
    <w:rsid w:val="003D6A50"/>
    <w:rsid w:val="003D7438"/>
    <w:rsid w:val="003E206A"/>
    <w:rsid w:val="003E5CD2"/>
    <w:rsid w:val="003E6282"/>
    <w:rsid w:val="003F2947"/>
    <w:rsid w:val="0040149C"/>
    <w:rsid w:val="00401C23"/>
    <w:rsid w:val="00404F3D"/>
    <w:rsid w:val="0040683F"/>
    <w:rsid w:val="00411AF2"/>
    <w:rsid w:val="00414455"/>
    <w:rsid w:val="00414478"/>
    <w:rsid w:val="00415986"/>
    <w:rsid w:val="004212F3"/>
    <w:rsid w:val="0042263B"/>
    <w:rsid w:val="004231C9"/>
    <w:rsid w:val="004253CC"/>
    <w:rsid w:val="0042603D"/>
    <w:rsid w:val="00426ED4"/>
    <w:rsid w:val="004307BB"/>
    <w:rsid w:val="0043251D"/>
    <w:rsid w:val="00435198"/>
    <w:rsid w:val="00436F6B"/>
    <w:rsid w:val="0044096A"/>
    <w:rsid w:val="00440FEC"/>
    <w:rsid w:val="004420B9"/>
    <w:rsid w:val="004421CF"/>
    <w:rsid w:val="00442B96"/>
    <w:rsid w:val="0044332E"/>
    <w:rsid w:val="00444327"/>
    <w:rsid w:val="00444488"/>
    <w:rsid w:val="00446BCF"/>
    <w:rsid w:val="00447E10"/>
    <w:rsid w:val="00452AD7"/>
    <w:rsid w:val="0045521B"/>
    <w:rsid w:val="0046093C"/>
    <w:rsid w:val="00463E11"/>
    <w:rsid w:val="00463E81"/>
    <w:rsid w:val="00464521"/>
    <w:rsid w:val="00464672"/>
    <w:rsid w:val="00471D80"/>
    <w:rsid w:val="00473888"/>
    <w:rsid w:val="0047526D"/>
    <w:rsid w:val="00490120"/>
    <w:rsid w:val="00492BD3"/>
    <w:rsid w:val="00494AE5"/>
    <w:rsid w:val="004A1029"/>
    <w:rsid w:val="004A18C3"/>
    <w:rsid w:val="004A1B53"/>
    <w:rsid w:val="004A3BAF"/>
    <w:rsid w:val="004A48AE"/>
    <w:rsid w:val="004A7A03"/>
    <w:rsid w:val="004B1C45"/>
    <w:rsid w:val="004B4415"/>
    <w:rsid w:val="004B47FE"/>
    <w:rsid w:val="004B4945"/>
    <w:rsid w:val="004B52AA"/>
    <w:rsid w:val="004B5D04"/>
    <w:rsid w:val="004B64DF"/>
    <w:rsid w:val="004B66D3"/>
    <w:rsid w:val="004B70BD"/>
    <w:rsid w:val="004B798E"/>
    <w:rsid w:val="004C004E"/>
    <w:rsid w:val="004C1D8A"/>
    <w:rsid w:val="004C2DBF"/>
    <w:rsid w:val="004D21E3"/>
    <w:rsid w:val="004D3D91"/>
    <w:rsid w:val="004D51F3"/>
    <w:rsid w:val="004E3602"/>
    <w:rsid w:val="004E6412"/>
    <w:rsid w:val="004F07C6"/>
    <w:rsid w:val="004F2B78"/>
    <w:rsid w:val="004F346B"/>
    <w:rsid w:val="004F35B1"/>
    <w:rsid w:val="004F479E"/>
    <w:rsid w:val="0050210C"/>
    <w:rsid w:val="00504C0A"/>
    <w:rsid w:val="00505053"/>
    <w:rsid w:val="00505716"/>
    <w:rsid w:val="00506609"/>
    <w:rsid w:val="00507261"/>
    <w:rsid w:val="00512207"/>
    <w:rsid w:val="00512DAB"/>
    <w:rsid w:val="00513577"/>
    <w:rsid w:val="00516739"/>
    <w:rsid w:val="0052111D"/>
    <w:rsid w:val="00521699"/>
    <w:rsid w:val="00522B18"/>
    <w:rsid w:val="005259E6"/>
    <w:rsid w:val="0052671A"/>
    <w:rsid w:val="00527C3D"/>
    <w:rsid w:val="00531BCB"/>
    <w:rsid w:val="0053582A"/>
    <w:rsid w:val="00536440"/>
    <w:rsid w:val="005405FA"/>
    <w:rsid w:val="00544A21"/>
    <w:rsid w:val="00544C1C"/>
    <w:rsid w:val="00550582"/>
    <w:rsid w:val="005533C0"/>
    <w:rsid w:val="00555C94"/>
    <w:rsid w:val="00556E9E"/>
    <w:rsid w:val="00560223"/>
    <w:rsid w:val="00561351"/>
    <w:rsid w:val="00562EF6"/>
    <w:rsid w:val="00563F25"/>
    <w:rsid w:val="00564CBD"/>
    <w:rsid w:val="005656EA"/>
    <w:rsid w:val="00566EA9"/>
    <w:rsid w:val="00566F6D"/>
    <w:rsid w:val="005672B6"/>
    <w:rsid w:val="00573905"/>
    <w:rsid w:val="00574662"/>
    <w:rsid w:val="00574882"/>
    <w:rsid w:val="005760A9"/>
    <w:rsid w:val="005775FF"/>
    <w:rsid w:val="005845E3"/>
    <w:rsid w:val="005846DB"/>
    <w:rsid w:val="005857F7"/>
    <w:rsid w:val="0059147A"/>
    <w:rsid w:val="005917D9"/>
    <w:rsid w:val="00594464"/>
    <w:rsid w:val="00594C02"/>
    <w:rsid w:val="00594E2E"/>
    <w:rsid w:val="0059504C"/>
    <w:rsid w:val="0059703B"/>
    <w:rsid w:val="005A1F0F"/>
    <w:rsid w:val="005A2B2D"/>
    <w:rsid w:val="005A5784"/>
    <w:rsid w:val="005A5E28"/>
    <w:rsid w:val="005A6C46"/>
    <w:rsid w:val="005A73BC"/>
    <w:rsid w:val="005B2A78"/>
    <w:rsid w:val="005C3769"/>
    <w:rsid w:val="005C7E12"/>
    <w:rsid w:val="005D0C7A"/>
    <w:rsid w:val="005D31DB"/>
    <w:rsid w:val="005D359A"/>
    <w:rsid w:val="005D4C64"/>
    <w:rsid w:val="005D5B76"/>
    <w:rsid w:val="005D5EB4"/>
    <w:rsid w:val="005E0128"/>
    <w:rsid w:val="005E0D4B"/>
    <w:rsid w:val="005E3705"/>
    <w:rsid w:val="005E3EEB"/>
    <w:rsid w:val="005F2434"/>
    <w:rsid w:val="005F3A85"/>
    <w:rsid w:val="005F4677"/>
    <w:rsid w:val="005F4D32"/>
    <w:rsid w:val="005F74CD"/>
    <w:rsid w:val="005F7E1F"/>
    <w:rsid w:val="006005A8"/>
    <w:rsid w:val="00601276"/>
    <w:rsid w:val="00601661"/>
    <w:rsid w:val="0060340F"/>
    <w:rsid w:val="00603605"/>
    <w:rsid w:val="00603C2C"/>
    <w:rsid w:val="00605861"/>
    <w:rsid w:val="00605C99"/>
    <w:rsid w:val="0060668E"/>
    <w:rsid w:val="00606EF4"/>
    <w:rsid w:val="00607A7F"/>
    <w:rsid w:val="00610647"/>
    <w:rsid w:val="00611292"/>
    <w:rsid w:val="00615499"/>
    <w:rsid w:val="00615975"/>
    <w:rsid w:val="00615AF3"/>
    <w:rsid w:val="00617001"/>
    <w:rsid w:val="0062046F"/>
    <w:rsid w:val="0062252E"/>
    <w:rsid w:val="00622781"/>
    <w:rsid w:val="006240EF"/>
    <w:rsid w:val="00624F28"/>
    <w:rsid w:val="00626307"/>
    <w:rsid w:val="00630E60"/>
    <w:rsid w:val="00631049"/>
    <w:rsid w:val="00631798"/>
    <w:rsid w:val="006317D2"/>
    <w:rsid w:val="00636871"/>
    <w:rsid w:val="00636E6A"/>
    <w:rsid w:val="00640BFF"/>
    <w:rsid w:val="00642075"/>
    <w:rsid w:val="006428EF"/>
    <w:rsid w:val="00642D4C"/>
    <w:rsid w:val="00644DF9"/>
    <w:rsid w:val="00651241"/>
    <w:rsid w:val="00651658"/>
    <w:rsid w:val="0065316C"/>
    <w:rsid w:val="0065324D"/>
    <w:rsid w:val="006537DA"/>
    <w:rsid w:val="00653AB9"/>
    <w:rsid w:val="00653E04"/>
    <w:rsid w:val="0065495D"/>
    <w:rsid w:val="006549FD"/>
    <w:rsid w:val="00655C3D"/>
    <w:rsid w:val="00656529"/>
    <w:rsid w:val="00657A65"/>
    <w:rsid w:val="00661874"/>
    <w:rsid w:val="00663170"/>
    <w:rsid w:val="00663FC5"/>
    <w:rsid w:val="00664CE7"/>
    <w:rsid w:val="00667644"/>
    <w:rsid w:val="00670021"/>
    <w:rsid w:val="00672F92"/>
    <w:rsid w:val="006732B5"/>
    <w:rsid w:val="00673392"/>
    <w:rsid w:val="00673616"/>
    <w:rsid w:val="006736E4"/>
    <w:rsid w:val="0067580C"/>
    <w:rsid w:val="006800E1"/>
    <w:rsid w:val="00684472"/>
    <w:rsid w:val="0068670D"/>
    <w:rsid w:val="00686806"/>
    <w:rsid w:val="0068724A"/>
    <w:rsid w:val="006918E6"/>
    <w:rsid w:val="0069621B"/>
    <w:rsid w:val="00697368"/>
    <w:rsid w:val="006A031E"/>
    <w:rsid w:val="006A3429"/>
    <w:rsid w:val="006A3F83"/>
    <w:rsid w:val="006A738C"/>
    <w:rsid w:val="006A75C3"/>
    <w:rsid w:val="006B20A9"/>
    <w:rsid w:val="006B3D0E"/>
    <w:rsid w:val="006B4267"/>
    <w:rsid w:val="006C5A8B"/>
    <w:rsid w:val="006C613B"/>
    <w:rsid w:val="006C7327"/>
    <w:rsid w:val="006D1030"/>
    <w:rsid w:val="006D1AF5"/>
    <w:rsid w:val="006E4B13"/>
    <w:rsid w:val="006E51AF"/>
    <w:rsid w:val="006E6233"/>
    <w:rsid w:val="006E722C"/>
    <w:rsid w:val="006E74ED"/>
    <w:rsid w:val="006F1950"/>
    <w:rsid w:val="006F1CC7"/>
    <w:rsid w:val="006F209E"/>
    <w:rsid w:val="006F76BD"/>
    <w:rsid w:val="00700764"/>
    <w:rsid w:val="00704D38"/>
    <w:rsid w:val="00706784"/>
    <w:rsid w:val="007147A0"/>
    <w:rsid w:val="0071607B"/>
    <w:rsid w:val="00716810"/>
    <w:rsid w:val="0072002E"/>
    <w:rsid w:val="00723441"/>
    <w:rsid w:val="0072756D"/>
    <w:rsid w:val="00727F94"/>
    <w:rsid w:val="00731B49"/>
    <w:rsid w:val="007337EB"/>
    <w:rsid w:val="00733F28"/>
    <w:rsid w:val="00736C80"/>
    <w:rsid w:val="007447B6"/>
    <w:rsid w:val="00745CBA"/>
    <w:rsid w:val="00745CDC"/>
    <w:rsid w:val="00745D18"/>
    <w:rsid w:val="00747726"/>
    <w:rsid w:val="00755143"/>
    <w:rsid w:val="00756DE3"/>
    <w:rsid w:val="007572CC"/>
    <w:rsid w:val="00757869"/>
    <w:rsid w:val="007623B3"/>
    <w:rsid w:val="007664A7"/>
    <w:rsid w:val="00767D3A"/>
    <w:rsid w:val="0077099E"/>
    <w:rsid w:val="007722CB"/>
    <w:rsid w:val="00773AF9"/>
    <w:rsid w:val="00776530"/>
    <w:rsid w:val="00780354"/>
    <w:rsid w:val="007829FB"/>
    <w:rsid w:val="007834D9"/>
    <w:rsid w:val="00786458"/>
    <w:rsid w:val="00787D51"/>
    <w:rsid w:val="00791E8E"/>
    <w:rsid w:val="007925DD"/>
    <w:rsid w:val="0079429E"/>
    <w:rsid w:val="00795E0D"/>
    <w:rsid w:val="007961DB"/>
    <w:rsid w:val="00797418"/>
    <w:rsid w:val="007A0109"/>
    <w:rsid w:val="007A154A"/>
    <w:rsid w:val="007A2DAF"/>
    <w:rsid w:val="007A3A3E"/>
    <w:rsid w:val="007A4A0C"/>
    <w:rsid w:val="007B0BCE"/>
    <w:rsid w:val="007B2500"/>
    <w:rsid w:val="007B439E"/>
    <w:rsid w:val="007B5696"/>
    <w:rsid w:val="007B606D"/>
    <w:rsid w:val="007C5496"/>
    <w:rsid w:val="007C6739"/>
    <w:rsid w:val="007D120F"/>
    <w:rsid w:val="007D24F3"/>
    <w:rsid w:val="007D3A1D"/>
    <w:rsid w:val="007D4CCB"/>
    <w:rsid w:val="007D60D1"/>
    <w:rsid w:val="007D61D6"/>
    <w:rsid w:val="007E106F"/>
    <w:rsid w:val="007E115E"/>
    <w:rsid w:val="007E1B19"/>
    <w:rsid w:val="007E39AE"/>
    <w:rsid w:val="007E4553"/>
    <w:rsid w:val="007E6969"/>
    <w:rsid w:val="007E6B7B"/>
    <w:rsid w:val="007F2D24"/>
    <w:rsid w:val="007F3623"/>
    <w:rsid w:val="007F4AA0"/>
    <w:rsid w:val="007F696F"/>
    <w:rsid w:val="008008C6"/>
    <w:rsid w:val="00801C3D"/>
    <w:rsid w:val="00801CA9"/>
    <w:rsid w:val="0080278B"/>
    <w:rsid w:val="00806868"/>
    <w:rsid w:val="00807297"/>
    <w:rsid w:val="00807ADF"/>
    <w:rsid w:val="00810CEE"/>
    <w:rsid w:val="008115C7"/>
    <w:rsid w:val="00813F5E"/>
    <w:rsid w:val="008142EB"/>
    <w:rsid w:val="008167C4"/>
    <w:rsid w:val="00817133"/>
    <w:rsid w:val="008201BF"/>
    <w:rsid w:val="00820267"/>
    <w:rsid w:val="0082074A"/>
    <w:rsid w:val="0082249F"/>
    <w:rsid w:val="00823621"/>
    <w:rsid w:val="008264C3"/>
    <w:rsid w:val="008266A7"/>
    <w:rsid w:val="00827311"/>
    <w:rsid w:val="00832793"/>
    <w:rsid w:val="00834BB4"/>
    <w:rsid w:val="00835187"/>
    <w:rsid w:val="00842C38"/>
    <w:rsid w:val="00842EC4"/>
    <w:rsid w:val="008433D9"/>
    <w:rsid w:val="00843CA9"/>
    <w:rsid w:val="0084537C"/>
    <w:rsid w:val="008478C7"/>
    <w:rsid w:val="008479FA"/>
    <w:rsid w:val="00847A32"/>
    <w:rsid w:val="00850967"/>
    <w:rsid w:val="00850A6F"/>
    <w:rsid w:val="00851880"/>
    <w:rsid w:val="00852A8B"/>
    <w:rsid w:val="00855CDB"/>
    <w:rsid w:val="00860898"/>
    <w:rsid w:val="00860CED"/>
    <w:rsid w:val="00861BBA"/>
    <w:rsid w:val="00862CB5"/>
    <w:rsid w:val="0086397F"/>
    <w:rsid w:val="00864D5C"/>
    <w:rsid w:val="00865569"/>
    <w:rsid w:val="00865724"/>
    <w:rsid w:val="00866865"/>
    <w:rsid w:val="008700D6"/>
    <w:rsid w:val="00873501"/>
    <w:rsid w:val="00876326"/>
    <w:rsid w:val="008765BE"/>
    <w:rsid w:val="00876F98"/>
    <w:rsid w:val="008825D2"/>
    <w:rsid w:val="00885E2F"/>
    <w:rsid w:val="00886EFA"/>
    <w:rsid w:val="00886F7B"/>
    <w:rsid w:val="00887D66"/>
    <w:rsid w:val="008938E9"/>
    <w:rsid w:val="008945D9"/>
    <w:rsid w:val="00897C45"/>
    <w:rsid w:val="008A0096"/>
    <w:rsid w:val="008A0EB0"/>
    <w:rsid w:val="008A2103"/>
    <w:rsid w:val="008A3148"/>
    <w:rsid w:val="008A4418"/>
    <w:rsid w:val="008A4BF0"/>
    <w:rsid w:val="008A690A"/>
    <w:rsid w:val="008B1F27"/>
    <w:rsid w:val="008B6623"/>
    <w:rsid w:val="008C1352"/>
    <w:rsid w:val="008C5866"/>
    <w:rsid w:val="008D0B50"/>
    <w:rsid w:val="008D3425"/>
    <w:rsid w:val="008D39AD"/>
    <w:rsid w:val="008E6083"/>
    <w:rsid w:val="008E6799"/>
    <w:rsid w:val="008E7458"/>
    <w:rsid w:val="008F0073"/>
    <w:rsid w:val="008F1CA6"/>
    <w:rsid w:val="008F2745"/>
    <w:rsid w:val="008F2C84"/>
    <w:rsid w:val="008F3D46"/>
    <w:rsid w:val="008F4B60"/>
    <w:rsid w:val="008F50D0"/>
    <w:rsid w:val="008F5FF0"/>
    <w:rsid w:val="008F7EC2"/>
    <w:rsid w:val="00904553"/>
    <w:rsid w:val="00904A4A"/>
    <w:rsid w:val="00906CCB"/>
    <w:rsid w:val="00906FFE"/>
    <w:rsid w:val="00911903"/>
    <w:rsid w:val="00912563"/>
    <w:rsid w:val="00916055"/>
    <w:rsid w:val="00916138"/>
    <w:rsid w:val="00920432"/>
    <w:rsid w:val="00920765"/>
    <w:rsid w:val="00921553"/>
    <w:rsid w:val="0092158D"/>
    <w:rsid w:val="009313CD"/>
    <w:rsid w:val="00934326"/>
    <w:rsid w:val="00935C9A"/>
    <w:rsid w:val="00937334"/>
    <w:rsid w:val="00940469"/>
    <w:rsid w:val="009404DA"/>
    <w:rsid w:val="00942F18"/>
    <w:rsid w:val="009432B0"/>
    <w:rsid w:val="00943B37"/>
    <w:rsid w:val="00943D3C"/>
    <w:rsid w:val="00944FD9"/>
    <w:rsid w:val="00947703"/>
    <w:rsid w:val="00951025"/>
    <w:rsid w:val="009515C4"/>
    <w:rsid w:val="009542A7"/>
    <w:rsid w:val="00954421"/>
    <w:rsid w:val="009549A9"/>
    <w:rsid w:val="00961325"/>
    <w:rsid w:val="009660E6"/>
    <w:rsid w:val="009662F8"/>
    <w:rsid w:val="00972926"/>
    <w:rsid w:val="00973644"/>
    <w:rsid w:val="00973C4B"/>
    <w:rsid w:val="00985463"/>
    <w:rsid w:val="00987790"/>
    <w:rsid w:val="009901C3"/>
    <w:rsid w:val="00990A1E"/>
    <w:rsid w:val="00991E46"/>
    <w:rsid w:val="009926F6"/>
    <w:rsid w:val="00995D28"/>
    <w:rsid w:val="00997CB3"/>
    <w:rsid w:val="009A0159"/>
    <w:rsid w:val="009A4AC9"/>
    <w:rsid w:val="009B2432"/>
    <w:rsid w:val="009B26A9"/>
    <w:rsid w:val="009C38D1"/>
    <w:rsid w:val="009C4147"/>
    <w:rsid w:val="009C48CB"/>
    <w:rsid w:val="009C4A36"/>
    <w:rsid w:val="009C6D3F"/>
    <w:rsid w:val="009D19C9"/>
    <w:rsid w:val="009D71C1"/>
    <w:rsid w:val="009D78CE"/>
    <w:rsid w:val="009E049B"/>
    <w:rsid w:val="009E1FCF"/>
    <w:rsid w:val="009E3B57"/>
    <w:rsid w:val="009E5F73"/>
    <w:rsid w:val="009F2605"/>
    <w:rsid w:val="009F2B2F"/>
    <w:rsid w:val="009F2CF0"/>
    <w:rsid w:val="009F5BFC"/>
    <w:rsid w:val="009F6E64"/>
    <w:rsid w:val="009F79B0"/>
    <w:rsid w:val="00A0041C"/>
    <w:rsid w:val="00A02F49"/>
    <w:rsid w:val="00A04690"/>
    <w:rsid w:val="00A17AE9"/>
    <w:rsid w:val="00A26F2A"/>
    <w:rsid w:val="00A26F77"/>
    <w:rsid w:val="00A30132"/>
    <w:rsid w:val="00A30636"/>
    <w:rsid w:val="00A3636A"/>
    <w:rsid w:val="00A37CAD"/>
    <w:rsid w:val="00A40DD3"/>
    <w:rsid w:val="00A44602"/>
    <w:rsid w:val="00A51167"/>
    <w:rsid w:val="00A524CA"/>
    <w:rsid w:val="00A53764"/>
    <w:rsid w:val="00A53947"/>
    <w:rsid w:val="00A55688"/>
    <w:rsid w:val="00A60206"/>
    <w:rsid w:val="00A610D7"/>
    <w:rsid w:val="00A65007"/>
    <w:rsid w:val="00A715C9"/>
    <w:rsid w:val="00A754A4"/>
    <w:rsid w:val="00A77F05"/>
    <w:rsid w:val="00A82034"/>
    <w:rsid w:val="00A8311B"/>
    <w:rsid w:val="00A84E88"/>
    <w:rsid w:val="00A87685"/>
    <w:rsid w:val="00A91BFA"/>
    <w:rsid w:val="00A92C9C"/>
    <w:rsid w:val="00A970CC"/>
    <w:rsid w:val="00AA2494"/>
    <w:rsid w:val="00AA3C33"/>
    <w:rsid w:val="00AA4962"/>
    <w:rsid w:val="00AA4AAB"/>
    <w:rsid w:val="00AA62EE"/>
    <w:rsid w:val="00AB06C4"/>
    <w:rsid w:val="00AB755E"/>
    <w:rsid w:val="00AB7719"/>
    <w:rsid w:val="00AC063C"/>
    <w:rsid w:val="00AC5959"/>
    <w:rsid w:val="00AD0690"/>
    <w:rsid w:val="00AD0E03"/>
    <w:rsid w:val="00AD1409"/>
    <w:rsid w:val="00AD1C8F"/>
    <w:rsid w:val="00AD1EFE"/>
    <w:rsid w:val="00AD2F60"/>
    <w:rsid w:val="00AD660F"/>
    <w:rsid w:val="00AD6B3B"/>
    <w:rsid w:val="00AE3BCC"/>
    <w:rsid w:val="00AE4B0C"/>
    <w:rsid w:val="00AE54D9"/>
    <w:rsid w:val="00AE5CCB"/>
    <w:rsid w:val="00AE6098"/>
    <w:rsid w:val="00AE7FE1"/>
    <w:rsid w:val="00AF051E"/>
    <w:rsid w:val="00AF1F44"/>
    <w:rsid w:val="00AF2254"/>
    <w:rsid w:val="00AF35EE"/>
    <w:rsid w:val="00AF499E"/>
    <w:rsid w:val="00B0162D"/>
    <w:rsid w:val="00B01F08"/>
    <w:rsid w:val="00B065EB"/>
    <w:rsid w:val="00B1017A"/>
    <w:rsid w:val="00B106FF"/>
    <w:rsid w:val="00B14BE0"/>
    <w:rsid w:val="00B15687"/>
    <w:rsid w:val="00B16E8F"/>
    <w:rsid w:val="00B179F6"/>
    <w:rsid w:val="00B21213"/>
    <w:rsid w:val="00B2579E"/>
    <w:rsid w:val="00B30401"/>
    <w:rsid w:val="00B30723"/>
    <w:rsid w:val="00B33790"/>
    <w:rsid w:val="00B355EC"/>
    <w:rsid w:val="00B35874"/>
    <w:rsid w:val="00B364A4"/>
    <w:rsid w:val="00B3709F"/>
    <w:rsid w:val="00B40ADB"/>
    <w:rsid w:val="00B43966"/>
    <w:rsid w:val="00B44B35"/>
    <w:rsid w:val="00B51222"/>
    <w:rsid w:val="00B51C8C"/>
    <w:rsid w:val="00B51FD3"/>
    <w:rsid w:val="00B52C65"/>
    <w:rsid w:val="00B5350F"/>
    <w:rsid w:val="00B5432F"/>
    <w:rsid w:val="00B60877"/>
    <w:rsid w:val="00B61AF7"/>
    <w:rsid w:val="00B62F4F"/>
    <w:rsid w:val="00B654EC"/>
    <w:rsid w:val="00B6637D"/>
    <w:rsid w:val="00B705F5"/>
    <w:rsid w:val="00B70B8C"/>
    <w:rsid w:val="00B7152C"/>
    <w:rsid w:val="00B71E23"/>
    <w:rsid w:val="00B72BE0"/>
    <w:rsid w:val="00B84207"/>
    <w:rsid w:val="00B855B9"/>
    <w:rsid w:val="00B87CDB"/>
    <w:rsid w:val="00B9001D"/>
    <w:rsid w:val="00BA0245"/>
    <w:rsid w:val="00BA07E0"/>
    <w:rsid w:val="00BA4957"/>
    <w:rsid w:val="00BA4BAF"/>
    <w:rsid w:val="00BA4E5F"/>
    <w:rsid w:val="00BA7108"/>
    <w:rsid w:val="00BA7FB4"/>
    <w:rsid w:val="00BB48F0"/>
    <w:rsid w:val="00BB76D0"/>
    <w:rsid w:val="00BC363C"/>
    <w:rsid w:val="00BC500C"/>
    <w:rsid w:val="00BC6CCD"/>
    <w:rsid w:val="00BC6DD5"/>
    <w:rsid w:val="00BD2CE5"/>
    <w:rsid w:val="00BD39DD"/>
    <w:rsid w:val="00BD5474"/>
    <w:rsid w:val="00BD7368"/>
    <w:rsid w:val="00BE3871"/>
    <w:rsid w:val="00BE43F1"/>
    <w:rsid w:val="00BE4CF7"/>
    <w:rsid w:val="00BE66E3"/>
    <w:rsid w:val="00BE6E3D"/>
    <w:rsid w:val="00BF2B18"/>
    <w:rsid w:val="00BF4C29"/>
    <w:rsid w:val="00BF6BEF"/>
    <w:rsid w:val="00BF6C18"/>
    <w:rsid w:val="00C048CC"/>
    <w:rsid w:val="00C060D9"/>
    <w:rsid w:val="00C0649B"/>
    <w:rsid w:val="00C0721D"/>
    <w:rsid w:val="00C10662"/>
    <w:rsid w:val="00C12D41"/>
    <w:rsid w:val="00C134FD"/>
    <w:rsid w:val="00C13556"/>
    <w:rsid w:val="00C137ED"/>
    <w:rsid w:val="00C169E9"/>
    <w:rsid w:val="00C21043"/>
    <w:rsid w:val="00C21FCD"/>
    <w:rsid w:val="00C23021"/>
    <w:rsid w:val="00C23283"/>
    <w:rsid w:val="00C2399E"/>
    <w:rsid w:val="00C25D74"/>
    <w:rsid w:val="00C42733"/>
    <w:rsid w:val="00C43809"/>
    <w:rsid w:val="00C44CAF"/>
    <w:rsid w:val="00C512A6"/>
    <w:rsid w:val="00C512AE"/>
    <w:rsid w:val="00C54717"/>
    <w:rsid w:val="00C565F8"/>
    <w:rsid w:val="00C57D36"/>
    <w:rsid w:val="00C62C24"/>
    <w:rsid w:val="00C635B6"/>
    <w:rsid w:val="00C6781A"/>
    <w:rsid w:val="00C70313"/>
    <w:rsid w:val="00C73CB0"/>
    <w:rsid w:val="00C7495D"/>
    <w:rsid w:val="00C77AFD"/>
    <w:rsid w:val="00C77BB8"/>
    <w:rsid w:val="00C81252"/>
    <w:rsid w:val="00C91F0A"/>
    <w:rsid w:val="00C92427"/>
    <w:rsid w:val="00C92635"/>
    <w:rsid w:val="00C94B07"/>
    <w:rsid w:val="00C972A1"/>
    <w:rsid w:val="00CA517A"/>
    <w:rsid w:val="00CA57F2"/>
    <w:rsid w:val="00CA5CBD"/>
    <w:rsid w:val="00CB3DE8"/>
    <w:rsid w:val="00CB3ECD"/>
    <w:rsid w:val="00CB7998"/>
    <w:rsid w:val="00CC18CD"/>
    <w:rsid w:val="00CC48B7"/>
    <w:rsid w:val="00CC743A"/>
    <w:rsid w:val="00CD0ADD"/>
    <w:rsid w:val="00CD4403"/>
    <w:rsid w:val="00CD71D9"/>
    <w:rsid w:val="00CE005B"/>
    <w:rsid w:val="00CE1A6F"/>
    <w:rsid w:val="00CE2407"/>
    <w:rsid w:val="00CE296C"/>
    <w:rsid w:val="00CE321A"/>
    <w:rsid w:val="00CE6367"/>
    <w:rsid w:val="00CE7FC2"/>
    <w:rsid w:val="00CF4329"/>
    <w:rsid w:val="00CF51E8"/>
    <w:rsid w:val="00CF5E68"/>
    <w:rsid w:val="00D022C0"/>
    <w:rsid w:val="00D0361A"/>
    <w:rsid w:val="00D03F7D"/>
    <w:rsid w:val="00D1076E"/>
    <w:rsid w:val="00D13D27"/>
    <w:rsid w:val="00D15812"/>
    <w:rsid w:val="00D22DB0"/>
    <w:rsid w:val="00D30ADD"/>
    <w:rsid w:val="00D30E8B"/>
    <w:rsid w:val="00D32902"/>
    <w:rsid w:val="00D340DF"/>
    <w:rsid w:val="00D37C38"/>
    <w:rsid w:val="00D42397"/>
    <w:rsid w:val="00D43A0D"/>
    <w:rsid w:val="00D44A0E"/>
    <w:rsid w:val="00D44B9A"/>
    <w:rsid w:val="00D46867"/>
    <w:rsid w:val="00D5045D"/>
    <w:rsid w:val="00D50829"/>
    <w:rsid w:val="00D526F3"/>
    <w:rsid w:val="00D52F62"/>
    <w:rsid w:val="00D550DA"/>
    <w:rsid w:val="00D55B4F"/>
    <w:rsid w:val="00D574EE"/>
    <w:rsid w:val="00D6181F"/>
    <w:rsid w:val="00D63DB0"/>
    <w:rsid w:val="00D66C5F"/>
    <w:rsid w:val="00D72E47"/>
    <w:rsid w:val="00D746B8"/>
    <w:rsid w:val="00D76B51"/>
    <w:rsid w:val="00D80973"/>
    <w:rsid w:val="00D81323"/>
    <w:rsid w:val="00D8234D"/>
    <w:rsid w:val="00D83132"/>
    <w:rsid w:val="00D87C33"/>
    <w:rsid w:val="00D90921"/>
    <w:rsid w:val="00D92B4B"/>
    <w:rsid w:val="00DA2034"/>
    <w:rsid w:val="00DA4D06"/>
    <w:rsid w:val="00DB2A14"/>
    <w:rsid w:val="00DB3AEB"/>
    <w:rsid w:val="00DB5623"/>
    <w:rsid w:val="00DB6DBB"/>
    <w:rsid w:val="00DC3889"/>
    <w:rsid w:val="00DC412D"/>
    <w:rsid w:val="00DC4368"/>
    <w:rsid w:val="00DC5182"/>
    <w:rsid w:val="00DC733E"/>
    <w:rsid w:val="00DD09B4"/>
    <w:rsid w:val="00DD18E0"/>
    <w:rsid w:val="00DD1FA2"/>
    <w:rsid w:val="00DD47B8"/>
    <w:rsid w:val="00DD4DB1"/>
    <w:rsid w:val="00DD5468"/>
    <w:rsid w:val="00DD6BB6"/>
    <w:rsid w:val="00DE02C7"/>
    <w:rsid w:val="00DE033A"/>
    <w:rsid w:val="00DE09AC"/>
    <w:rsid w:val="00DE0F6C"/>
    <w:rsid w:val="00DE3338"/>
    <w:rsid w:val="00DE46D5"/>
    <w:rsid w:val="00DF0D95"/>
    <w:rsid w:val="00DF4EFB"/>
    <w:rsid w:val="00DF57BE"/>
    <w:rsid w:val="00E0075E"/>
    <w:rsid w:val="00E00A80"/>
    <w:rsid w:val="00E022A5"/>
    <w:rsid w:val="00E036F0"/>
    <w:rsid w:val="00E04611"/>
    <w:rsid w:val="00E06500"/>
    <w:rsid w:val="00E10AAE"/>
    <w:rsid w:val="00E15B19"/>
    <w:rsid w:val="00E166AA"/>
    <w:rsid w:val="00E20304"/>
    <w:rsid w:val="00E227A1"/>
    <w:rsid w:val="00E257B1"/>
    <w:rsid w:val="00E2681B"/>
    <w:rsid w:val="00E26AA5"/>
    <w:rsid w:val="00E26B4F"/>
    <w:rsid w:val="00E309CE"/>
    <w:rsid w:val="00E31862"/>
    <w:rsid w:val="00E31FB1"/>
    <w:rsid w:val="00E33080"/>
    <w:rsid w:val="00E3329E"/>
    <w:rsid w:val="00E35BBB"/>
    <w:rsid w:val="00E35C86"/>
    <w:rsid w:val="00E36697"/>
    <w:rsid w:val="00E37EA9"/>
    <w:rsid w:val="00E40F5D"/>
    <w:rsid w:val="00E41296"/>
    <w:rsid w:val="00E51BBC"/>
    <w:rsid w:val="00E51EE8"/>
    <w:rsid w:val="00E566B2"/>
    <w:rsid w:val="00E57060"/>
    <w:rsid w:val="00E6288C"/>
    <w:rsid w:val="00E632A9"/>
    <w:rsid w:val="00E63387"/>
    <w:rsid w:val="00E646FC"/>
    <w:rsid w:val="00E64F56"/>
    <w:rsid w:val="00E704C5"/>
    <w:rsid w:val="00E73701"/>
    <w:rsid w:val="00E74226"/>
    <w:rsid w:val="00E74BCF"/>
    <w:rsid w:val="00E74F87"/>
    <w:rsid w:val="00E75071"/>
    <w:rsid w:val="00E8149D"/>
    <w:rsid w:val="00E81B7E"/>
    <w:rsid w:val="00E81BB4"/>
    <w:rsid w:val="00E84C65"/>
    <w:rsid w:val="00E87616"/>
    <w:rsid w:val="00E90CEA"/>
    <w:rsid w:val="00E913BB"/>
    <w:rsid w:val="00E914DC"/>
    <w:rsid w:val="00EA29CA"/>
    <w:rsid w:val="00EA3C99"/>
    <w:rsid w:val="00EA477D"/>
    <w:rsid w:val="00EA48EC"/>
    <w:rsid w:val="00EA5C16"/>
    <w:rsid w:val="00EA6E93"/>
    <w:rsid w:val="00EB132C"/>
    <w:rsid w:val="00EB237E"/>
    <w:rsid w:val="00EB29BD"/>
    <w:rsid w:val="00EB2EC4"/>
    <w:rsid w:val="00EB4063"/>
    <w:rsid w:val="00EB4842"/>
    <w:rsid w:val="00EB64DB"/>
    <w:rsid w:val="00EB6981"/>
    <w:rsid w:val="00EB711B"/>
    <w:rsid w:val="00EC18AE"/>
    <w:rsid w:val="00EC2CC6"/>
    <w:rsid w:val="00EC3B5E"/>
    <w:rsid w:val="00EC49B2"/>
    <w:rsid w:val="00ED0153"/>
    <w:rsid w:val="00ED081C"/>
    <w:rsid w:val="00ED197C"/>
    <w:rsid w:val="00ED2991"/>
    <w:rsid w:val="00ED3082"/>
    <w:rsid w:val="00ED4B1E"/>
    <w:rsid w:val="00ED5BF0"/>
    <w:rsid w:val="00ED7F93"/>
    <w:rsid w:val="00EE0513"/>
    <w:rsid w:val="00EE1E0F"/>
    <w:rsid w:val="00EE2349"/>
    <w:rsid w:val="00EE56C0"/>
    <w:rsid w:val="00EE6A0C"/>
    <w:rsid w:val="00EE779D"/>
    <w:rsid w:val="00EE7CB8"/>
    <w:rsid w:val="00EF000D"/>
    <w:rsid w:val="00EF0F72"/>
    <w:rsid w:val="00EF219A"/>
    <w:rsid w:val="00EF3170"/>
    <w:rsid w:val="00EF3243"/>
    <w:rsid w:val="00EF33E9"/>
    <w:rsid w:val="00EF3E32"/>
    <w:rsid w:val="00EF6643"/>
    <w:rsid w:val="00EF7AA6"/>
    <w:rsid w:val="00F01A17"/>
    <w:rsid w:val="00F02FC4"/>
    <w:rsid w:val="00F0353D"/>
    <w:rsid w:val="00F048B7"/>
    <w:rsid w:val="00F06462"/>
    <w:rsid w:val="00F10F95"/>
    <w:rsid w:val="00F11A32"/>
    <w:rsid w:val="00F12027"/>
    <w:rsid w:val="00F13E2E"/>
    <w:rsid w:val="00F15D3A"/>
    <w:rsid w:val="00F16BFF"/>
    <w:rsid w:val="00F1759A"/>
    <w:rsid w:val="00F1799D"/>
    <w:rsid w:val="00F22FD5"/>
    <w:rsid w:val="00F260C3"/>
    <w:rsid w:val="00F26800"/>
    <w:rsid w:val="00F327EF"/>
    <w:rsid w:val="00F32F6F"/>
    <w:rsid w:val="00F34767"/>
    <w:rsid w:val="00F3507D"/>
    <w:rsid w:val="00F351B2"/>
    <w:rsid w:val="00F354BD"/>
    <w:rsid w:val="00F35F33"/>
    <w:rsid w:val="00F36799"/>
    <w:rsid w:val="00F436C3"/>
    <w:rsid w:val="00F445A9"/>
    <w:rsid w:val="00F50633"/>
    <w:rsid w:val="00F545A3"/>
    <w:rsid w:val="00F557F0"/>
    <w:rsid w:val="00F5685D"/>
    <w:rsid w:val="00F624AC"/>
    <w:rsid w:val="00F667D4"/>
    <w:rsid w:val="00F70CB2"/>
    <w:rsid w:val="00F72329"/>
    <w:rsid w:val="00F736C2"/>
    <w:rsid w:val="00F73D00"/>
    <w:rsid w:val="00F77B94"/>
    <w:rsid w:val="00F81053"/>
    <w:rsid w:val="00F846A8"/>
    <w:rsid w:val="00F846EB"/>
    <w:rsid w:val="00F85B83"/>
    <w:rsid w:val="00F93740"/>
    <w:rsid w:val="00F941C8"/>
    <w:rsid w:val="00F95C85"/>
    <w:rsid w:val="00F96685"/>
    <w:rsid w:val="00F97BA0"/>
    <w:rsid w:val="00FA1A93"/>
    <w:rsid w:val="00FA78FA"/>
    <w:rsid w:val="00FB1D2C"/>
    <w:rsid w:val="00FB5706"/>
    <w:rsid w:val="00FB6057"/>
    <w:rsid w:val="00FB70C7"/>
    <w:rsid w:val="00FC0A40"/>
    <w:rsid w:val="00FC0F3B"/>
    <w:rsid w:val="00FC2972"/>
    <w:rsid w:val="00FC3424"/>
    <w:rsid w:val="00FC4198"/>
    <w:rsid w:val="00FD0377"/>
    <w:rsid w:val="00FD1350"/>
    <w:rsid w:val="00FD1B60"/>
    <w:rsid w:val="00FD232B"/>
    <w:rsid w:val="00FD52EB"/>
    <w:rsid w:val="00FD5596"/>
    <w:rsid w:val="00FE01C2"/>
    <w:rsid w:val="00FE0579"/>
    <w:rsid w:val="00FE2F7C"/>
    <w:rsid w:val="00FE4FE8"/>
    <w:rsid w:val="00FE70B3"/>
    <w:rsid w:val="00FF25BA"/>
    <w:rsid w:val="00FF5786"/>
    <w:rsid w:val="00FF5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28A59"/>
  <w15:docId w15:val="{E75658BF-C743-4283-9F0A-1906204F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ind w:firstLine="170"/>
        <w:jc w:val="both"/>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02E"/>
    <w:rPr>
      <w:rFonts w:ascii="Arial" w:hAnsi="Arial"/>
      <w:sz w:val="24"/>
      <w:szCs w:val="24"/>
    </w:rPr>
  </w:style>
  <w:style w:type="paragraph" w:styleId="Nagwek2">
    <w:name w:val="heading 2"/>
    <w:basedOn w:val="Normalny"/>
    <w:next w:val="Normalny"/>
    <w:link w:val="Nagwek2Znak"/>
    <w:uiPriority w:val="9"/>
    <w:unhideWhenUsed/>
    <w:qFormat/>
    <w:rsid w:val="00DD09B4"/>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customStyle="1" w:styleId="StopkaZnak">
    <w:name w:val="Stopka Znak"/>
    <w:basedOn w:val="Domylnaczcionkaakapitu"/>
    <w:link w:val="Stopka"/>
    <w:rsid w:val="00916055"/>
    <w:rPr>
      <w:rFonts w:ascii="Arial" w:hAnsi="Arial"/>
      <w:sz w:val="24"/>
      <w:szCs w:val="24"/>
    </w:rPr>
  </w:style>
  <w:style w:type="paragraph" w:styleId="Akapitzlist">
    <w:name w:val="List Paragraph"/>
    <w:aliases w:val="CW_Lista,normalny tekst,Akapit z listą BS,L1,Numerowanie,List Paragraph,2 heading,A_wyliczenie,K-P_odwolanie,Akapit z listą5,maz_wyliczenie,opis dzialania,zwykły tekst,List Paragraph1,BulletC,Obiekt,Wypunktowanie"/>
    <w:basedOn w:val="Normalny"/>
    <w:link w:val="AkapitzlistZnak"/>
    <w:uiPriority w:val="34"/>
    <w:qFormat/>
    <w:rsid w:val="00EB4842"/>
    <w:pPr>
      <w:ind w:left="720"/>
      <w:contextualSpacing/>
    </w:pPr>
  </w:style>
  <w:style w:type="paragraph" w:styleId="Tekstdymka">
    <w:name w:val="Balloon Text"/>
    <w:basedOn w:val="Normalny"/>
    <w:link w:val="TekstdymkaZnak"/>
    <w:rsid w:val="005D0C7A"/>
    <w:rPr>
      <w:rFonts w:ascii="Tahoma" w:hAnsi="Tahoma" w:cs="Tahoma"/>
      <w:sz w:val="16"/>
      <w:szCs w:val="16"/>
    </w:rPr>
  </w:style>
  <w:style w:type="character" w:customStyle="1" w:styleId="TekstdymkaZnak">
    <w:name w:val="Tekst dymka Znak"/>
    <w:basedOn w:val="Domylnaczcionkaakapitu"/>
    <w:link w:val="Tekstdymka"/>
    <w:rsid w:val="005D0C7A"/>
    <w:rPr>
      <w:rFonts w:ascii="Tahoma" w:hAnsi="Tahoma" w:cs="Tahoma"/>
      <w:sz w:val="16"/>
      <w:szCs w:val="16"/>
    </w:rPr>
  </w:style>
  <w:style w:type="character" w:styleId="Hipercze">
    <w:name w:val="Hyperlink"/>
    <w:rsid w:val="007F4AA0"/>
    <w:rPr>
      <w:color w:val="0000FF"/>
      <w:u w:val="single"/>
    </w:rPr>
  </w:style>
  <w:style w:type="character" w:customStyle="1" w:styleId="NagwekZnak">
    <w:name w:val="Nagłówek Znak"/>
    <w:basedOn w:val="Domylnaczcionkaakapitu"/>
    <w:link w:val="Nagwek"/>
    <w:rsid w:val="0013367A"/>
    <w:rPr>
      <w:rFonts w:ascii="Arial" w:hAnsi="Arial"/>
      <w:sz w:val="24"/>
      <w:szCs w:val="24"/>
    </w:rPr>
  </w:style>
  <w:style w:type="character" w:customStyle="1" w:styleId="Nagwek2Znak">
    <w:name w:val="Nagłówek 2 Znak"/>
    <w:basedOn w:val="Domylnaczcionkaakapitu"/>
    <w:link w:val="Nagwek2"/>
    <w:uiPriority w:val="9"/>
    <w:rsid w:val="00DD09B4"/>
    <w:rPr>
      <w:rFonts w:asciiTheme="majorHAnsi" w:eastAsiaTheme="majorEastAsia" w:hAnsiTheme="majorHAnsi" w:cstheme="majorBidi"/>
      <w:color w:val="365F91" w:themeColor="accent1" w:themeShade="BF"/>
      <w:sz w:val="26"/>
      <w:szCs w:val="26"/>
    </w:rPr>
  </w:style>
  <w:style w:type="paragraph" w:customStyle="1" w:styleId="normalny1">
    <w:name w:val="normalny1"/>
    <w:basedOn w:val="Normalny"/>
    <w:rsid w:val="00F260C3"/>
    <w:pPr>
      <w:spacing w:before="100" w:beforeAutospacing="1" w:after="100" w:afterAutospacing="1"/>
    </w:pPr>
    <w:rPr>
      <w:rFonts w:ascii="Times New Roman" w:hAnsi="Times New Roman"/>
    </w:rPr>
  </w:style>
  <w:style w:type="character" w:styleId="Odwoaniedokomentarza">
    <w:name w:val="annotation reference"/>
    <w:basedOn w:val="Domylnaczcionkaakapitu"/>
    <w:semiHidden/>
    <w:unhideWhenUsed/>
    <w:rsid w:val="00832793"/>
    <w:rPr>
      <w:sz w:val="16"/>
      <w:szCs w:val="16"/>
    </w:rPr>
  </w:style>
  <w:style w:type="paragraph" w:styleId="Tekstkomentarza">
    <w:name w:val="annotation text"/>
    <w:basedOn w:val="Normalny"/>
    <w:link w:val="TekstkomentarzaZnak"/>
    <w:semiHidden/>
    <w:unhideWhenUsed/>
    <w:rsid w:val="00832793"/>
    <w:rPr>
      <w:sz w:val="20"/>
      <w:szCs w:val="20"/>
    </w:rPr>
  </w:style>
  <w:style w:type="character" w:customStyle="1" w:styleId="TekstkomentarzaZnak">
    <w:name w:val="Tekst komentarza Znak"/>
    <w:basedOn w:val="Domylnaczcionkaakapitu"/>
    <w:link w:val="Tekstkomentarza"/>
    <w:semiHidden/>
    <w:rsid w:val="00832793"/>
    <w:rPr>
      <w:rFonts w:ascii="Arial" w:hAnsi="Arial"/>
    </w:rPr>
  </w:style>
  <w:style w:type="paragraph" w:styleId="Tematkomentarza">
    <w:name w:val="annotation subject"/>
    <w:basedOn w:val="Tekstkomentarza"/>
    <w:next w:val="Tekstkomentarza"/>
    <w:link w:val="TematkomentarzaZnak"/>
    <w:semiHidden/>
    <w:unhideWhenUsed/>
    <w:rsid w:val="00832793"/>
    <w:rPr>
      <w:b/>
      <w:bCs/>
    </w:rPr>
  </w:style>
  <w:style w:type="character" w:customStyle="1" w:styleId="TematkomentarzaZnak">
    <w:name w:val="Temat komentarza Znak"/>
    <w:basedOn w:val="TekstkomentarzaZnak"/>
    <w:link w:val="Tematkomentarza"/>
    <w:semiHidden/>
    <w:rsid w:val="00832793"/>
    <w:rPr>
      <w:rFonts w:ascii="Arial" w:hAnsi="Arial"/>
      <w:b/>
      <w:bCs/>
    </w:rPr>
  </w:style>
  <w:style w:type="character" w:customStyle="1" w:styleId="UnresolvedMention">
    <w:name w:val="Unresolved Mention"/>
    <w:basedOn w:val="Domylnaczcionkaakapitu"/>
    <w:uiPriority w:val="99"/>
    <w:semiHidden/>
    <w:unhideWhenUsed/>
    <w:rsid w:val="005E0D4B"/>
    <w:rPr>
      <w:color w:val="605E5C"/>
      <w:shd w:val="clear" w:color="auto" w:fill="E1DFDD"/>
    </w:rPr>
  </w:style>
  <w:style w:type="paragraph" w:styleId="Tytu">
    <w:name w:val="Title"/>
    <w:basedOn w:val="Normalny"/>
    <w:next w:val="Normalny"/>
    <w:link w:val="TytuZnak"/>
    <w:autoRedefine/>
    <w:qFormat/>
    <w:rsid w:val="00745CBA"/>
    <w:pPr>
      <w:numPr>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ind w:left="709" w:hanging="709"/>
      <w:contextualSpacing/>
    </w:pPr>
    <w:rPr>
      <w:rFonts w:ascii="Linux Libertine G" w:eastAsia="Calibri" w:hAnsi="Linux Libertine G" w:cs="Linux Libertine G"/>
      <w:b/>
      <w:spacing w:val="-10"/>
      <w:kern w:val="28"/>
      <w:szCs w:val="22"/>
      <w:lang w:eastAsia="en-US"/>
    </w:rPr>
  </w:style>
  <w:style w:type="character" w:customStyle="1" w:styleId="TytuZnak">
    <w:name w:val="Tytuł Znak"/>
    <w:basedOn w:val="Domylnaczcionkaakapitu"/>
    <w:link w:val="Tytu"/>
    <w:rsid w:val="00745CBA"/>
    <w:rPr>
      <w:rFonts w:ascii="Linux Libertine G" w:eastAsia="Calibri" w:hAnsi="Linux Libertine G" w:cs="Linux Libertine G"/>
      <w:b/>
      <w:spacing w:val="-10"/>
      <w:kern w:val="28"/>
      <w:sz w:val="24"/>
      <w:szCs w:val="22"/>
      <w:shd w:val="clear" w:color="auto" w:fill="D9D9D9" w:themeFill="background1" w:themeFillShade="D9"/>
      <w:lang w:eastAsia="en-US"/>
    </w:rPr>
  </w:style>
  <w:style w:type="character" w:customStyle="1" w:styleId="AkapitzlistZnak">
    <w:name w:val="Akapit z listą Znak"/>
    <w:aliases w:val="CW_Lista Znak,normalny tekst Znak,Akapit z listą BS Znak,L1 Znak,Numerowanie Znak,List Paragraph Znak,2 heading Znak,A_wyliczenie Znak,K-P_odwolanie Znak,Akapit z listą5 Znak,maz_wyliczenie Znak,opis dzialania Znak,zwykły tekst Znak"/>
    <w:link w:val="Akapitzlist"/>
    <w:uiPriority w:val="99"/>
    <w:locked/>
    <w:rsid w:val="004C004E"/>
    <w:rPr>
      <w:rFonts w:ascii="Arial" w:hAnsi="Arial"/>
      <w:sz w:val="24"/>
      <w:szCs w:val="24"/>
    </w:rPr>
  </w:style>
  <w:style w:type="table" w:styleId="Tabela-Siatka">
    <w:name w:val="Table Grid"/>
    <w:basedOn w:val="Standardowy"/>
    <w:uiPriority w:val="59"/>
    <w:rsid w:val="00820267"/>
    <w:pPr>
      <w:ind w:firstLine="0"/>
      <w:jc w:val="lef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rsid w:val="00E704C5"/>
    <w:rPr>
      <w:rFonts w:ascii="Trebuchet MS" w:eastAsia="Trebuchet MS" w:hAnsi="Trebuchet MS" w:cs="Trebuchet MS"/>
      <w:sz w:val="23"/>
      <w:szCs w:val="23"/>
      <w:shd w:val="clear" w:color="auto" w:fill="FFFFFF"/>
    </w:rPr>
  </w:style>
  <w:style w:type="paragraph" w:customStyle="1" w:styleId="Teksttreci0">
    <w:name w:val="Tekst treści"/>
    <w:basedOn w:val="Normalny"/>
    <w:link w:val="Teksttreci"/>
    <w:rsid w:val="00E704C5"/>
    <w:pPr>
      <w:widowControl w:val="0"/>
      <w:shd w:val="clear" w:color="auto" w:fill="FFFFFF"/>
      <w:spacing w:after="1080" w:line="398" w:lineRule="exact"/>
      <w:ind w:hanging="1420"/>
      <w:jc w:val="center"/>
    </w:pPr>
    <w:rPr>
      <w:rFonts w:ascii="Trebuchet MS" w:eastAsia="Trebuchet MS" w:hAnsi="Trebuchet MS" w:cs="Trebuchet MS"/>
      <w:sz w:val="23"/>
      <w:szCs w:val="23"/>
    </w:rPr>
  </w:style>
  <w:style w:type="paragraph" w:customStyle="1" w:styleId="Default">
    <w:name w:val="Default"/>
    <w:rsid w:val="00C81252"/>
    <w:pPr>
      <w:autoSpaceDE w:val="0"/>
      <w:autoSpaceDN w:val="0"/>
      <w:adjustRightInd w:val="0"/>
      <w:ind w:firstLine="0"/>
      <w:jc w:val="left"/>
    </w:pPr>
    <w:rPr>
      <w:color w:val="000000"/>
      <w:sz w:val="24"/>
      <w:szCs w:val="24"/>
    </w:rPr>
  </w:style>
  <w:style w:type="numbering" w:customStyle="1" w:styleId="Biecalista1">
    <w:name w:val="Bieżąca lista1"/>
    <w:uiPriority w:val="99"/>
    <w:rsid w:val="00920432"/>
    <w:pPr>
      <w:numPr>
        <w:numId w:val="30"/>
      </w:numPr>
    </w:pPr>
  </w:style>
  <w:style w:type="character" w:customStyle="1" w:styleId="markedcontent">
    <w:name w:val="markedcontent"/>
    <w:basedOn w:val="Domylnaczcionkaakapitu"/>
    <w:rsid w:val="00912563"/>
  </w:style>
  <w:style w:type="paragraph" w:customStyle="1" w:styleId="pkt">
    <w:name w:val="pkt"/>
    <w:basedOn w:val="Normalny"/>
    <w:uiPriority w:val="99"/>
    <w:rsid w:val="004B64DF"/>
    <w:pPr>
      <w:suppressAutoHyphens/>
      <w:autoSpaceDN w:val="0"/>
      <w:spacing w:before="60" w:after="60"/>
      <w:ind w:left="851" w:hanging="295"/>
      <w:textAlignment w:val="baseline"/>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3754">
      <w:bodyDiv w:val="1"/>
      <w:marLeft w:val="0"/>
      <w:marRight w:val="0"/>
      <w:marTop w:val="0"/>
      <w:marBottom w:val="0"/>
      <w:divBdr>
        <w:top w:val="none" w:sz="0" w:space="0" w:color="auto"/>
        <w:left w:val="none" w:sz="0" w:space="0" w:color="auto"/>
        <w:bottom w:val="none" w:sz="0" w:space="0" w:color="auto"/>
        <w:right w:val="none" w:sz="0" w:space="0" w:color="auto"/>
      </w:divBdr>
    </w:div>
    <w:div w:id="394011071">
      <w:bodyDiv w:val="1"/>
      <w:marLeft w:val="0"/>
      <w:marRight w:val="0"/>
      <w:marTop w:val="0"/>
      <w:marBottom w:val="0"/>
      <w:divBdr>
        <w:top w:val="none" w:sz="0" w:space="0" w:color="auto"/>
        <w:left w:val="none" w:sz="0" w:space="0" w:color="auto"/>
        <w:bottom w:val="none" w:sz="0" w:space="0" w:color="auto"/>
        <w:right w:val="none" w:sz="0" w:space="0" w:color="auto"/>
      </w:divBdr>
    </w:div>
    <w:div w:id="488978787">
      <w:bodyDiv w:val="1"/>
      <w:marLeft w:val="0"/>
      <w:marRight w:val="0"/>
      <w:marTop w:val="0"/>
      <w:marBottom w:val="0"/>
      <w:divBdr>
        <w:top w:val="none" w:sz="0" w:space="0" w:color="auto"/>
        <w:left w:val="none" w:sz="0" w:space="0" w:color="auto"/>
        <w:bottom w:val="none" w:sz="0" w:space="0" w:color="auto"/>
        <w:right w:val="none" w:sz="0" w:space="0" w:color="auto"/>
      </w:divBdr>
    </w:div>
    <w:div w:id="569273090">
      <w:bodyDiv w:val="1"/>
      <w:marLeft w:val="0"/>
      <w:marRight w:val="0"/>
      <w:marTop w:val="0"/>
      <w:marBottom w:val="0"/>
      <w:divBdr>
        <w:top w:val="none" w:sz="0" w:space="0" w:color="auto"/>
        <w:left w:val="none" w:sz="0" w:space="0" w:color="auto"/>
        <w:bottom w:val="none" w:sz="0" w:space="0" w:color="auto"/>
        <w:right w:val="none" w:sz="0" w:space="0" w:color="auto"/>
      </w:divBdr>
    </w:div>
    <w:div w:id="604767844">
      <w:bodyDiv w:val="1"/>
      <w:marLeft w:val="0"/>
      <w:marRight w:val="0"/>
      <w:marTop w:val="0"/>
      <w:marBottom w:val="0"/>
      <w:divBdr>
        <w:top w:val="none" w:sz="0" w:space="0" w:color="auto"/>
        <w:left w:val="none" w:sz="0" w:space="0" w:color="auto"/>
        <w:bottom w:val="none" w:sz="0" w:space="0" w:color="auto"/>
        <w:right w:val="none" w:sz="0" w:space="0" w:color="auto"/>
      </w:divBdr>
    </w:div>
    <w:div w:id="641816264">
      <w:bodyDiv w:val="1"/>
      <w:marLeft w:val="0"/>
      <w:marRight w:val="0"/>
      <w:marTop w:val="0"/>
      <w:marBottom w:val="0"/>
      <w:divBdr>
        <w:top w:val="none" w:sz="0" w:space="0" w:color="auto"/>
        <w:left w:val="none" w:sz="0" w:space="0" w:color="auto"/>
        <w:bottom w:val="none" w:sz="0" w:space="0" w:color="auto"/>
        <w:right w:val="none" w:sz="0" w:space="0" w:color="auto"/>
      </w:divBdr>
    </w:div>
    <w:div w:id="665287471">
      <w:bodyDiv w:val="1"/>
      <w:marLeft w:val="0"/>
      <w:marRight w:val="0"/>
      <w:marTop w:val="0"/>
      <w:marBottom w:val="0"/>
      <w:divBdr>
        <w:top w:val="none" w:sz="0" w:space="0" w:color="auto"/>
        <w:left w:val="none" w:sz="0" w:space="0" w:color="auto"/>
        <w:bottom w:val="none" w:sz="0" w:space="0" w:color="auto"/>
        <w:right w:val="none" w:sz="0" w:space="0" w:color="auto"/>
      </w:divBdr>
    </w:div>
    <w:div w:id="748506872">
      <w:bodyDiv w:val="1"/>
      <w:marLeft w:val="0"/>
      <w:marRight w:val="0"/>
      <w:marTop w:val="0"/>
      <w:marBottom w:val="0"/>
      <w:divBdr>
        <w:top w:val="none" w:sz="0" w:space="0" w:color="auto"/>
        <w:left w:val="none" w:sz="0" w:space="0" w:color="auto"/>
        <w:bottom w:val="none" w:sz="0" w:space="0" w:color="auto"/>
        <w:right w:val="none" w:sz="0" w:space="0" w:color="auto"/>
      </w:divBdr>
      <w:divsChild>
        <w:div w:id="1889143096">
          <w:marLeft w:val="0"/>
          <w:marRight w:val="0"/>
          <w:marTop w:val="0"/>
          <w:marBottom w:val="0"/>
          <w:divBdr>
            <w:top w:val="none" w:sz="0" w:space="0" w:color="auto"/>
            <w:left w:val="none" w:sz="0" w:space="0" w:color="auto"/>
            <w:bottom w:val="none" w:sz="0" w:space="0" w:color="auto"/>
            <w:right w:val="none" w:sz="0" w:space="0" w:color="auto"/>
          </w:divBdr>
          <w:divsChild>
            <w:div w:id="33893603">
              <w:marLeft w:val="0"/>
              <w:marRight w:val="0"/>
              <w:marTop w:val="0"/>
              <w:marBottom w:val="0"/>
              <w:divBdr>
                <w:top w:val="none" w:sz="0" w:space="0" w:color="auto"/>
                <w:left w:val="none" w:sz="0" w:space="0" w:color="auto"/>
                <w:bottom w:val="none" w:sz="0" w:space="0" w:color="auto"/>
                <w:right w:val="none" w:sz="0" w:space="0" w:color="auto"/>
              </w:divBdr>
            </w:div>
            <w:div w:id="48698219">
              <w:marLeft w:val="0"/>
              <w:marRight w:val="0"/>
              <w:marTop w:val="0"/>
              <w:marBottom w:val="0"/>
              <w:divBdr>
                <w:top w:val="none" w:sz="0" w:space="0" w:color="auto"/>
                <w:left w:val="none" w:sz="0" w:space="0" w:color="auto"/>
                <w:bottom w:val="none" w:sz="0" w:space="0" w:color="auto"/>
                <w:right w:val="none" w:sz="0" w:space="0" w:color="auto"/>
              </w:divBdr>
            </w:div>
            <w:div w:id="48843132">
              <w:marLeft w:val="0"/>
              <w:marRight w:val="0"/>
              <w:marTop w:val="0"/>
              <w:marBottom w:val="0"/>
              <w:divBdr>
                <w:top w:val="none" w:sz="0" w:space="0" w:color="auto"/>
                <w:left w:val="none" w:sz="0" w:space="0" w:color="auto"/>
                <w:bottom w:val="none" w:sz="0" w:space="0" w:color="auto"/>
                <w:right w:val="none" w:sz="0" w:space="0" w:color="auto"/>
              </w:divBdr>
            </w:div>
            <w:div w:id="63724483">
              <w:marLeft w:val="0"/>
              <w:marRight w:val="0"/>
              <w:marTop w:val="0"/>
              <w:marBottom w:val="0"/>
              <w:divBdr>
                <w:top w:val="none" w:sz="0" w:space="0" w:color="auto"/>
                <w:left w:val="none" w:sz="0" w:space="0" w:color="auto"/>
                <w:bottom w:val="none" w:sz="0" w:space="0" w:color="auto"/>
                <w:right w:val="none" w:sz="0" w:space="0" w:color="auto"/>
              </w:divBdr>
            </w:div>
            <w:div w:id="67656333">
              <w:marLeft w:val="0"/>
              <w:marRight w:val="0"/>
              <w:marTop w:val="0"/>
              <w:marBottom w:val="0"/>
              <w:divBdr>
                <w:top w:val="none" w:sz="0" w:space="0" w:color="auto"/>
                <w:left w:val="none" w:sz="0" w:space="0" w:color="auto"/>
                <w:bottom w:val="none" w:sz="0" w:space="0" w:color="auto"/>
                <w:right w:val="none" w:sz="0" w:space="0" w:color="auto"/>
              </w:divBdr>
            </w:div>
            <w:div w:id="73207700">
              <w:marLeft w:val="0"/>
              <w:marRight w:val="0"/>
              <w:marTop w:val="0"/>
              <w:marBottom w:val="0"/>
              <w:divBdr>
                <w:top w:val="none" w:sz="0" w:space="0" w:color="auto"/>
                <w:left w:val="none" w:sz="0" w:space="0" w:color="auto"/>
                <w:bottom w:val="none" w:sz="0" w:space="0" w:color="auto"/>
                <w:right w:val="none" w:sz="0" w:space="0" w:color="auto"/>
              </w:divBdr>
            </w:div>
            <w:div w:id="77561283">
              <w:marLeft w:val="0"/>
              <w:marRight w:val="0"/>
              <w:marTop w:val="0"/>
              <w:marBottom w:val="0"/>
              <w:divBdr>
                <w:top w:val="none" w:sz="0" w:space="0" w:color="auto"/>
                <w:left w:val="none" w:sz="0" w:space="0" w:color="auto"/>
                <w:bottom w:val="none" w:sz="0" w:space="0" w:color="auto"/>
                <w:right w:val="none" w:sz="0" w:space="0" w:color="auto"/>
              </w:divBdr>
            </w:div>
            <w:div w:id="98724801">
              <w:marLeft w:val="0"/>
              <w:marRight w:val="0"/>
              <w:marTop w:val="0"/>
              <w:marBottom w:val="0"/>
              <w:divBdr>
                <w:top w:val="none" w:sz="0" w:space="0" w:color="auto"/>
                <w:left w:val="none" w:sz="0" w:space="0" w:color="auto"/>
                <w:bottom w:val="none" w:sz="0" w:space="0" w:color="auto"/>
                <w:right w:val="none" w:sz="0" w:space="0" w:color="auto"/>
              </w:divBdr>
            </w:div>
            <w:div w:id="103500352">
              <w:marLeft w:val="0"/>
              <w:marRight w:val="0"/>
              <w:marTop w:val="0"/>
              <w:marBottom w:val="0"/>
              <w:divBdr>
                <w:top w:val="none" w:sz="0" w:space="0" w:color="auto"/>
                <w:left w:val="none" w:sz="0" w:space="0" w:color="auto"/>
                <w:bottom w:val="none" w:sz="0" w:space="0" w:color="auto"/>
                <w:right w:val="none" w:sz="0" w:space="0" w:color="auto"/>
              </w:divBdr>
            </w:div>
            <w:div w:id="120268847">
              <w:marLeft w:val="0"/>
              <w:marRight w:val="0"/>
              <w:marTop w:val="0"/>
              <w:marBottom w:val="0"/>
              <w:divBdr>
                <w:top w:val="none" w:sz="0" w:space="0" w:color="auto"/>
                <w:left w:val="none" w:sz="0" w:space="0" w:color="auto"/>
                <w:bottom w:val="none" w:sz="0" w:space="0" w:color="auto"/>
                <w:right w:val="none" w:sz="0" w:space="0" w:color="auto"/>
              </w:divBdr>
            </w:div>
            <w:div w:id="126943656">
              <w:marLeft w:val="0"/>
              <w:marRight w:val="0"/>
              <w:marTop w:val="0"/>
              <w:marBottom w:val="0"/>
              <w:divBdr>
                <w:top w:val="none" w:sz="0" w:space="0" w:color="auto"/>
                <w:left w:val="none" w:sz="0" w:space="0" w:color="auto"/>
                <w:bottom w:val="none" w:sz="0" w:space="0" w:color="auto"/>
                <w:right w:val="none" w:sz="0" w:space="0" w:color="auto"/>
              </w:divBdr>
            </w:div>
            <w:div w:id="149293853">
              <w:marLeft w:val="0"/>
              <w:marRight w:val="0"/>
              <w:marTop w:val="0"/>
              <w:marBottom w:val="0"/>
              <w:divBdr>
                <w:top w:val="none" w:sz="0" w:space="0" w:color="auto"/>
                <w:left w:val="none" w:sz="0" w:space="0" w:color="auto"/>
                <w:bottom w:val="none" w:sz="0" w:space="0" w:color="auto"/>
                <w:right w:val="none" w:sz="0" w:space="0" w:color="auto"/>
              </w:divBdr>
            </w:div>
            <w:div w:id="213009135">
              <w:marLeft w:val="0"/>
              <w:marRight w:val="0"/>
              <w:marTop w:val="0"/>
              <w:marBottom w:val="0"/>
              <w:divBdr>
                <w:top w:val="none" w:sz="0" w:space="0" w:color="auto"/>
                <w:left w:val="none" w:sz="0" w:space="0" w:color="auto"/>
                <w:bottom w:val="none" w:sz="0" w:space="0" w:color="auto"/>
                <w:right w:val="none" w:sz="0" w:space="0" w:color="auto"/>
              </w:divBdr>
            </w:div>
            <w:div w:id="279452971">
              <w:marLeft w:val="0"/>
              <w:marRight w:val="0"/>
              <w:marTop w:val="0"/>
              <w:marBottom w:val="0"/>
              <w:divBdr>
                <w:top w:val="none" w:sz="0" w:space="0" w:color="auto"/>
                <w:left w:val="none" w:sz="0" w:space="0" w:color="auto"/>
                <w:bottom w:val="none" w:sz="0" w:space="0" w:color="auto"/>
                <w:right w:val="none" w:sz="0" w:space="0" w:color="auto"/>
              </w:divBdr>
            </w:div>
            <w:div w:id="414085425">
              <w:marLeft w:val="0"/>
              <w:marRight w:val="0"/>
              <w:marTop w:val="0"/>
              <w:marBottom w:val="0"/>
              <w:divBdr>
                <w:top w:val="none" w:sz="0" w:space="0" w:color="auto"/>
                <w:left w:val="none" w:sz="0" w:space="0" w:color="auto"/>
                <w:bottom w:val="none" w:sz="0" w:space="0" w:color="auto"/>
                <w:right w:val="none" w:sz="0" w:space="0" w:color="auto"/>
              </w:divBdr>
            </w:div>
            <w:div w:id="439446838">
              <w:marLeft w:val="0"/>
              <w:marRight w:val="0"/>
              <w:marTop w:val="0"/>
              <w:marBottom w:val="0"/>
              <w:divBdr>
                <w:top w:val="none" w:sz="0" w:space="0" w:color="auto"/>
                <w:left w:val="none" w:sz="0" w:space="0" w:color="auto"/>
                <w:bottom w:val="none" w:sz="0" w:space="0" w:color="auto"/>
                <w:right w:val="none" w:sz="0" w:space="0" w:color="auto"/>
              </w:divBdr>
            </w:div>
            <w:div w:id="447898402">
              <w:marLeft w:val="0"/>
              <w:marRight w:val="0"/>
              <w:marTop w:val="0"/>
              <w:marBottom w:val="0"/>
              <w:divBdr>
                <w:top w:val="none" w:sz="0" w:space="0" w:color="auto"/>
                <w:left w:val="none" w:sz="0" w:space="0" w:color="auto"/>
                <w:bottom w:val="none" w:sz="0" w:space="0" w:color="auto"/>
                <w:right w:val="none" w:sz="0" w:space="0" w:color="auto"/>
              </w:divBdr>
            </w:div>
            <w:div w:id="451679612">
              <w:marLeft w:val="0"/>
              <w:marRight w:val="0"/>
              <w:marTop w:val="0"/>
              <w:marBottom w:val="0"/>
              <w:divBdr>
                <w:top w:val="none" w:sz="0" w:space="0" w:color="auto"/>
                <w:left w:val="none" w:sz="0" w:space="0" w:color="auto"/>
                <w:bottom w:val="none" w:sz="0" w:space="0" w:color="auto"/>
                <w:right w:val="none" w:sz="0" w:space="0" w:color="auto"/>
              </w:divBdr>
            </w:div>
            <w:div w:id="464734900">
              <w:marLeft w:val="0"/>
              <w:marRight w:val="0"/>
              <w:marTop w:val="0"/>
              <w:marBottom w:val="0"/>
              <w:divBdr>
                <w:top w:val="none" w:sz="0" w:space="0" w:color="auto"/>
                <w:left w:val="none" w:sz="0" w:space="0" w:color="auto"/>
                <w:bottom w:val="none" w:sz="0" w:space="0" w:color="auto"/>
                <w:right w:val="none" w:sz="0" w:space="0" w:color="auto"/>
              </w:divBdr>
            </w:div>
            <w:div w:id="604769886">
              <w:marLeft w:val="0"/>
              <w:marRight w:val="0"/>
              <w:marTop w:val="0"/>
              <w:marBottom w:val="0"/>
              <w:divBdr>
                <w:top w:val="none" w:sz="0" w:space="0" w:color="auto"/>
                <w:left w:val="none" w:sz="0" w:space="0" w:color="auto"/>
                <w:bottom w:val="none" w:sz="0" w:space="0" w:color="auto"/>
                <w:right w:val="none" w:sz="0" w:space="0" w:color="auto"/>
              </w:divBdr>
            </w:div>
            <w:div w:id="608394529">
              <w:marLeft w:val="0"/>
              <w:marRight w:val="0"/>
              <w:marTop w:val="0"/>
              <w:marBottom w:val="0"/>
              <w:divBdr>
                <w:top w:val="none" w:sz="0" w:space="0" w:color="auto"/>
                <w:left w:val="none" w:sz="0" w:space="0" w:color="auto"/>
                <w:bottom w:val="none" w:sz="0" w:space="0" w:color="auto"/>
                <w:right w:val="none" w:sz="0" w:space="0" w:color="auto"/>
              </w:divBdr>
            </w:div>
            <w:div w:id="621150484">
              <w:marLeft w:val="0"/>
              <w:marRight w:val="0"/>
              <w:marTop w:val="0"/>
              <w:marBottom w:val="0"/>
              <w:divBdr>
                <w:top w:val="none" w:sz="0" w:space="0" w:color="auto"/>
                <w:left w:val="none" w:sz="0" w:space="0" w:color="auto"/>
                <w:bottom w:val="none" w:sz="0" w:space="0" w:color="auto"/>
                <w:right w:val="none" w:sz="0" w:space="0" w:color="auto"/>
              </w:divBdr>
            </w:div>
            <w:div w:id="650601631">
              <w:marLeft w:val="0"/>
              <w:marRight w:val="0"/>
              <w:marTop w:val="0"/>
              <w:marBottom w:val="0"/>
              <w:divBdr>
                <w:top w:val="none" w:sz="0" w:space="0" w:color="auto"/>
                <w:left w:val="none" w:sz="0" w:space="0" w:color="auto"/>
                <w:bottom w:val="none" w:sz="0" w:space="0" w:color="auto"/>
                <w:right w:val="none" w:sz="0" w:space="0" w:color="auto"/>
              </w:divBdr>
            </w:div>
            <w:div w:id="665328247">
              <w:marLeft w:val="0"/>
              <w:marRight w:val="0"/>
              <w:marTop w:val="0"/>
              <w:marBottom w:val="0"/>
              <w:divBdr>
                <w:top w:val="none" w:sz="0" w:space="0" w:color="auto"/>
                <w:left w:val="none" w:sz="0" w:space="0" w:color="auto"/>
                <w:bottom w:val="none" w:sz="0" w:space="0" w:color="auto"/>
                <w:right w:val="none" w:sz="0" w:space="0" w:color="auto"/>
              </w:divBdr>
            </w:div>
            <w:div w:id="721712923">
              <w:marLeft w:val="0"/>
              <w:marRight w:val="0"/>
              <w:marTop w:val="0"/>
              <w:marBottom w:val="0"/>
              <w:divBdr>
                <w:top w:val="none" w:sz="0" w:space="0" w:color="auto"/>
                <w:left w:val="none" w:sz="0" w:space="0" w:color="auto"/>
                <w:bottom w:val="none" w:sz="0" w:space="0" w:color="auto"/>
                <w:right w:val="none" w:sz="0" w:space="0" w:color="auto"/>
              </w:divBdr>
            </w:div>
            <w:div w:id="727070966">
              <w:marLeft w:val="0"/>
              <w:marRight w:val="0"/>
              <w:marTop w:val="0"/>
              <w:marBottom w:val="0"/>
              <w:divBdr>
                <w:top w:val="none" w:sz="0" w:space="0" w:color="auto"/>
                <w:left w:val="none" w:sz="0" w:space="0" w:color="auto"/>
                <w:bottom w:val="none" w:sz="0" w:space="0" w:color="auto"/>
                <w:right w:val="none" w:sz="0" w:space="0" w:color="auto"/>
              </w:divBdr>
            </w:div>
            <w:div w:id="901796860">
              <w:marLeft w:val="0"/>
              <w:marRight w:val="0"/>
              <w:marTop w:val="0"/>
              <w:marBottom w:val="0"/>
              <w:divBdr>
                <w:top w:val="none" w:sz="0" w:space="0" w:color="auto"/>
                <w:left w:val="none" w:sz="0" w:space="0" w:color="auto"/>
                <w:bottom w:val="none" w:sz="0" w:space="0" w:color="auto"/>
                <w:right w:val="none" w:sz="0" w:space="0" w:color="auto"/>
              </w:divBdr>
            </w:div>
            <w:div w:id="936644859">
              <w:marLeft w:val="0"/>
              <w:marRight w:val="0"/>
              <w:marTop w:val="0"/>
              <w:marBottom w:val="0"/>
              <w:divBdr>
                <w:top w:val="none" w:sz="0" w:space="0" w:color="auto"/>
                <w:left w:val="none" w:sz="0" w:space="0" w:color="auto"/>
                <w:bottom w:val="none" w:sz="0" w:space="0" w:color="auto"/>
                <w:right w:val="none" w:sz="0" w:space="0" w:color="auto"/>
              </w:divBdr>
            </w:div>
            <w:div w:id="942303101">
              <w:marLeft w:val="0"/>
              <w:marRight w:val="0"/>
              <w:marTop w:val="0"/>
              <w:marBottom w:val="0"/>
              <w:divBdr>
                <w:top w:val="none" w:sz="0" w:space="0" w:color="auto"/>
                <w:left w:val="none" w:sz="0" w:space="0" w:color="auto"/>
                <w:bottom w:val="none" w:sz="0" w:space="0" w:color="auto"/>
                <w:right w:val="none" w:sz="0" w:space="0" w:color="auto"/>
              </w:divBdr>
            </w:div>
            <w:div w:id="964970071">
              <w:marLeft w:val="0"/>
              <w:marRight w:val="0"/>
              <w:marTop w:val="0"/>
              <w:marBottom w:val="0"/>
              <w:divBdr>
                <w:top w:val="none" w:sz="0" w:space="0" w:color="auto"/>
                <w:left w:val="none" w:sz="0" w:space="0" w:color="auto"/>
                <w:bottom w:val="none" w:sz="0" w:space="0" w:color="auto"/>
                <w:right w:val="none" w:sz="0" w:space="0" w:color="auto"/>
              </w:divBdr>
            </w:div>
            <w:div w:id="1014454375">
              <w:marLeft w:val="0"/>
              <w:marRight w:val="0"/>
              <w:marTop w:val="0"/>
              <w:marBottom w:val="0"/>
              <w:divBdr>
                <w:top w:val="none" w:sz="0" w:space="0" w:color="auto"/>
                <w:left w:val="none" w:sz="0" w:space="0" w:color="auto"/>
                <w:bottom w:val="none" w:sz="0" w:space="0" w:color="auto"/>
                <w:right w:val="none" w:sz="0" w:space="0" w:color="auto"/>
              </w:divBdr>
            </w:div>
            <w:div w:id="1191147214">
              <w:marLeft w:val="0"/>
              <w:marRight w:val="0"/>
              <w:marTop w:val="0"/>
              <w:marBottom w:val="0"/>
              <w:divBdr>
                <w:top w:val="none" w:sz="0" w:space="0" w:color="auto"/>
                <w:left w:val="none" w:sz="0" w:space="0" w:color="auto"/>
                <w:bottom w:val="none" w:sz="0" w:space="0" w:color="auto"/>
                <w:right w:val="none" w:sz="0" w:space="0" w:color="auto"/>
              </w:divBdr>
            </w:div>
            <w:div w:id="1194198174">
              <w:marLeft w:val="0"/>
              <w:marRight w:val="0"/>
              <w:marTop w:val="0"/>
              <w:marBottom w:val="0"/>
              <w:divBdr>
                <w:top w:val="none" w:sz="0" w:space="0" w:color="auto"/>
                <w:left w:val="none" w:sz="0" w:space="0" w:color="auto"/>
                <w:bottom w:val="none" w:sz="0" w:space="0" w:color="auto"/>
                <w:right w:val="none" w:sz="0" w:space="0" w:color="auto"/>
              </w:divBdr>
            </w:div>
            <w:div w:id="1231037382">
              <w:marLeft w:val="0"/>
              <w:marRight w:val="0"/>
              <w:marTop w:val="0"/>
              <w:marBottom w:val="0"/>
              <w:divBdr>
                <w:top w:val="none" w:sz="0" w:space="0" w:color="auto"/>
                <w:left w:val="none" w:sz="0" w:space="0" w:color="auto"/>
                <w:bottom w:val="none" w:sz="0" w:space="0" w:color="auto"/>
                <w:right w:val="none" w:sz="0" w:space="0" w:color="auto"/>
              </w:divBdr>
            </w:div>
            <w:div w:id="1285578210">
              <w:marLeft w:val="0"/>
              <w:marRight w:val="0"/>
              <w:marTop w:val="0"/>
              <w:marBottom w:val="0"/>
              <w:divBdr>
                <w:top w:val="none" w:sz="0" w:space="0" w:color="auto"/>
                <w:left w:val="none" w:sz="0" w:space="0" w:color="auto"/>
                <w:bottom w:val="none" w:sz="0" w:space="0" w:color="auto"/>
                <w:right w:val="none" w:sz="0" w:space="0" w:color="auto"/>
              </w:divBdr>
            </w:div>
            <w:div w:id="1286892289">
              <w:marLeft w:val="0"/>
              <w:marRight w:val="0"/>
              <w:marTop w:val="0"/>
              <w:marBottom w:val="0"/>
              <w:divBdr>
                <w:top w:val="none" w:sz="0" w:space="0" w:color="auto"/>
                <w:left w:val="none" w:sz="0" w:space="0" w:color="auto"/>
                <w:bottom w:val="none" w:sz="0" w:space="0" w:color="auto"/>
                <w:right w:val="none" w:sz="0" w:space="0" w:color="auto"/>
              </w:divBdr>
            </w:div>
            <w:div w:id="1288314636">
              <w:marLeft w:val="0"/>
              <w:marRight w:val="0"/>
              <w:marTop w:val="0"/>
              <w:marBottom w:val="0"/>
              <w:divBdr>
                <w:top w:val="none" w:sz="0" w:space="0" w:color="auto"/>
                <w:left w:val="none" w:sz="0" w:space="0" w:color="auto"/>
                <w:bottom w:val="none" w:sz="0" w:space="0" w:color="auto"/>
                <w:right w:val="none" w:sz="0" w:space="0" w:color="auto"/>
              </w:divBdr>
            </w:div>
            <w:div w:id="1292596365">
              <w:marLeft w:val="0"/>
              <w:marRight w:val="0"/>
              <w:marTop w:val="0"/>
              <w:marBottom w:val="0"/>
              <w:divBdr>
                <w:top w:val="none" w:sz="0" w:space="0" w:color="auto"/>
                <w:left w:val="none" w:sz="0" w:space="0" w:color="auto"/>
                <w:bottom w:val="none" w:sz="0" w:space="0" w:color="auto"/>
                <w:right w:val="none" w:sz="0" w:space="0" w:color="auto"/>
              </w:divBdr>
            </w:div>
            <w:div w:id="1320378898">
              <w:marLeft w:val="0"/>
              <w:marRight w:val="0"/>
              <w:marTop w:val="0"/>
              <w:marBottom w:val="0"/>
              <w:divBdr>
                <w:top w:val="none" w:sz="0" w:space="0" w:color="auto"/>
                <w:left w:val="none" w:sz="0" w:space="0" w:color="auto"/>
                <w:bottom w:val="none" w:sz="0" w:space="0" w:color="auto"/>
                <w:right w:val="none" w:sz="0" w:space="0" w:color="auto"/>
              </w:divBdr>
            </w:div>
            <w:div w:id="1322925363">
              <w:marLeft w:val="0"/>
              <w:marRight w:val="0"/>
              <w:marTop w:val="0"/>
              <w:marBottom w:val="0"/>
              <w:divBdr>
                <w:top w:val="none" w:sz="0" w:space="0" w:color="auto"/>
                <w:left w:val="none" w:sz="0" w:space="0" w:color="auto"/>
                <w:bottom w:val="none" w:sz="0" w:space="0" w:color="auto"/>
                <w:right w:val="none" w:sz="0" w:space="0" w:color="auto"/>
              </w:divBdr>
            </w:div>
            <w:div w:id="1334189708">
              <w:marLeft w:val="0"/>
              <w:marRight w:val="0"/>
              <w:marTop w:val="0"/>
              <w:marBottom w:val="0"/>
              <w:divBdr>
                <w:top w:val="none" w:sz="0" w:space="0" w:color="auto"/>
                <w:left w:val="none" w:sz="0" w:space="0" w:color="auto"/>
                <w:bottom w:val="none" w:sz="0" w:space="0" w:color="auto"/>
                <w:right w:val="none" w:sz="0" w:space="0" w:color="auto"/>
              </w:divBdr>
            </w:div>
            <w:div w:id="1355619890">
              <w:marLeft w:val="0"/>
              <w:marRight w:val="0"/>
              <w:marTop w:val="0"/>
              <w:marBottom w:val="0"/>
              <w:divBdr>
                <w:top w:val="none" w:sz="0" w:space="0" w:color="auto"/>
                <w:left w:val="none" w:sz="0" w:space="0" w:color="auto"/>
                <w:bottom w:val="none" w:sz="0" w:space="0" w:color="auto"/>
                <w:right w:val="none" w:sz="0" w:space="0" w:color="auto"/>
              </w:divBdr>
            </w:div>
            <w:div w:id="1380785407">
              <w:marLeft w:val="0"/>
              <w:marRight w:val="0"/>
              <w:marTop w:val="0"/>
              <w:marBottom w:val="0"/>
              <w:divBdr>
                <w:top w:val="none" w:sz="0" w:space="0" w:color="auto"/>
                <w:left w:val="none" w:sz="0" w:space="0" w:color="auto"/>
                <w:bottom w:val="none" w:sz="0" w:space="0" w:color="auto"/>
                <w:right w:val="none" w:sz="0" w:space="0" w:color="auto"/>
              </w:divBdr>
            </w:div>
            <w:div w:id="1395422688">
              <w:marLeft w:val="0"/>
              <w:marRight w:val="0"/>
              <w:marTop w:val="0"/>
              <w:marBottom w:val="0"/>
              <w:divBdr>
                <w:top w:val="none" w:sz="0" w:space="0" w:color="auto"/>
                <w:left w:val="none" w:sz="0" w:space="0" w:color="auto"/>
                <w:bottom w:val="none" w:sz="0" w:space="0" w:color="auto"/>
                <w:right w:val="none" w:sz="0" w:space="0" w:color="auto"/>
              </w:divBdr>
            </w:div>
            <w:div w:id="1428620861">
              <w:marLeft w:val="0"/>
              <w:marRight w:val="0"/>
              <w:marTop w:val="0"/>
              <w:marBottom w:val="0"/>
              <w:divBdr>
                <w:top w:val="none" w:sz="0" w:space="0" w:color="auto"/>
                <w:left w:val="none" w:sz="0" w:space="0" w:color="auto"/>
                <w:bottom w:val="none" w:sz="0" w:space="0" w:color="auto"/>
                <w:right w:val="none" w:sz="0" w:space="0" w:color="auto"/>
              </w:divBdr>
            </w:div>
            <w:div w:id="1454321128">
              <w:marLeft w:val="0"/>
              <w:marRight w:val="0"/>
              <w:marTop w:val="0"/>
              <w:marBottom w:val="0"/>
              <w:divBdr>
                <w:top w:val="none" w:sz="0" w:space="0" w:color="auto"/>
                <w:left w:val="none" w:sz="0" w:space="0" w:color="auto"/>
                <w:bottom w:val="none" w:sz="0" w:space="0" w:color="auto"/>
                <w:right w:val="none" w:sz="0" w:space="0" w:color="auto"/>
              </w:divBdr>
            </w:div>
            <w:div w:id="1464037188">
              <w:marLeft w:val="0"/>
              <w:marRight w:val="0"/>
              <w:marTop w:val="0"/>
              <w:marBottom w:val="0"/>
              <w:divBdr>
                <w:top w:val="none" w:sz="0" w:space="0" w:color="auto"/>
                <w:left w:val="none" w:sz="0" w:space="0" w:color="auto"/>
                <w:bottom w:val="none" w:sz="0" w:space="0" w:color="auto"/>
                <w:right w:val="none" w:sz="0" w:space="0" w:color="auto"/>
              </w:divBdr>
            </w:div>
            <w:div w:id="1474328497">
              <w:marLeft w:val="0"/>
              <w:marRight w:val="0"/>
              <w:marTop w:val="0"/>
              <w:marBottom w:val="0"/>
              <w:divBdr>
                <w:top w:val="none" w:sz="0" w:space="0" w:color="auto"/>
                <w:left w:val="none" w:sz="0" w:space="0" w:color="auto"/>
                <w:bottom w:val="none" w:sz="0" w:space="0" w:color="auto"/>
                <w:right w:val="none" w:sz="0" w:space="0" w:color="auto"/>
              </w:divBdr>
            </w:div>
            <w:div w:id="1515725331">
              <w:marLeft w:val="0"/>
              <w:marRight w:val="0"/>
              <w:marTop w:val="0"/>
              <w:marBottom w:val="0"/>
              <w:divBdr>
                <w:top w:val="none" w:sz="0" w:space="0" w:color="auto"/>
                <w:left w:val="none" w:sz="0" w:space="0" w:color="auto"/>
                <w:bottom w:val="none" w:sz="0" w:space="0" w:color="auto"/>
                <w:right w:val="none" w:sz="0" w:space="0" w:color="auto"/>
              </w:divBdr>
            </w:div>
            <w:div w:id="1533421479">
              <w:marLeft w:val="0"/>
              <w:marRight w:val="0"/>
              <w:marTop w:val="0"/>
              <w:marBottom w:val="0"/>
              <w:divBdr>
                <w:top w:val="none" w:sz="0" w:space="0" w:color="auto"/>
                <w:left w:val="none" w:sz="0" w:space="0" w:color="auto"/>
                <w:bottom w:val="none" w:sz="0" w:space="0" w:color="auto"/>
                <w:right w:val="none" w:sz="0" w:space="0" w:color="auto"/>
              </w:divBdr>
            </w:div>
            <w:div w:id="1547063842">
              <w:marLeft w:val="0"/>
              <w:marRight w:val="0"/>
              <w:marTop w:val="0"/>
              <w:marBottom w:val="0"/>
              <w:divBdr>
                <w:top w:val="none" w:sz="0" w:space="0" w:color="auto"/>
                <w:left w:val="none" w:sz="0" w:space="0" w:color="auto"/>
                <w:bottom w:val="none" w:sz="0" w:space="0" w:color="auto"/>
                <w:right w:val="none" w:sz="0" w:space="0" w:color="auto"/>
              </w:divBdr>
            </w:div>
            <w:div w:id="1582108003">
              <w:marLeft w:val="0"/>
              <w:marRight w:val="0"/>
              <w:marTop w:val="0"/>
              <w:marBottom w:val="0"/>
              <w:divBdr>
                <w:top w:val="none" w:sz="0" w:space="0" w:color="auto"/>
                <w:left w:val="none" w:sz="0" w:space="0" w:color="auto"/>
                <w:bottom w:val="none" w:sz="0" w:space="0" w:color="auto"/>
                <w:right w:val="none" w:sz="0" w:space="0" w:color="auto"/>
              </w:divBdr>
            </w:div>
            <w:div w:id="1689062807">
              <w:marLeft w:val="0"/>
              <w:marRight w:val="0"/>
              <w:marTop w:val="0"/>
              <w:marBottom w:val="0"/>
              <w:divBdr>
                <w:top w:val="none" w:sz="0" w:space="0" w:color="auto"/>
                <w:left w:val="none" w:sz="0" w:space="0" w:color="auto"/>
                <w:bottom w:val="none" w:sz="0" w:space="0" w:color="auto"/>
                <w:right w:val="none" w:sz="0" w:space="0" w:color="auto"/>
              </w:divBdr>
            </w:div>
            <w:div w:id="1731340034">
              <w:marLeft w:val="0"/>
              <w:marRight w:val="0"/>
              <w:marTop w:val="0"/>
              <w:marBottom w:val="0"/>
              <w:divBdr>
                <w:top w:val="none" w:sz="0" w:space="0" w:color="auto"/>
                <w:left w:val="none" w:sz="0" w:space="0" w:color="auto"/>
                <w:bottom w:val="none" w:sz="0" w:space="0" w:color="auto"/>
                <w:right w:val="none" w:sz="0" w:space="0" w:color="auto"/>
              </w:divBdr>
            </w:div>
            <w:div w:id="1765152956">
              <w:marLeft w:val="0"/>
              <w:marRight w:val="0"/>
              <w:marTop w:val="0"/>
              <w:marBottom w:val="0"/>
              <w:divBdr>
                <w:top w:val="none" w:sz="0" w:space="0" w:color="auto"/>
                <w:left w:val="none" w:sz="0" w:space="0" w:color="auto"/>
                <w:bottom w:val="none" w:sz="0" w:space="0" w:color="auto"/>
                <w:right w:val="none" w:sz="0" w:space="0" w:color="auto"/>
              </w:divBdr>
            </w:div>
            <w:div w:id="1785883572">
              <w:marLeft w:val="0"/>
              <w:marRight w:val="0"/>
              <w:marTop w:val="0"/>
              <w:marBottom w:val="0"/>
              <w:divBdr>
                <w:top w:val="none" w:sz="0" w:space="0" w:color="auto"/>
                <w:left w:val="none" w:sz="0" w:space="0" w:color="auto"/>
                <w:bottom w:val="none" w:sz="0" w:space="0" w:color="auto"/>
                <w:right w:val="none" w:sz="0" w:space="0" w:color="auto"/>
              </w:divBdr>
            </w:div>
            <w:div w:id="1793014049">
              <w:marLeft w:val="0"/>
              <w:marRight w:val="0"/>
              <w:marTop w:val="0"/>
              <w:marBottom w:val="0"/>
              <w:divBdr>
                <w:top w:val="none" w:sz="0" w:space="0" w:color="auto"/>
                <w:left w:val="none" w:sz="0" w:space="0" w:color="auto"/>
                <w:bottom w:val="none" w:sz="0" w:space="0" w:color="auto"/>
                <w:right w:val="none" w:sz="0" w:space="0" w:color="auto"/>
              </w:divBdr>
            </w:div>
            <w:div w:id="1840653673">
              <w:marLeft w:val="0"/>
              <w:marRight w:val="0"/>
              <w:marTop w:val="0"/>
              <w:marBottom w:val="0"/>
              <w:divBdr>
                <w:top w:val="none" w:sz="0" w:space="0" w:color="auto"/>
                <w:left w:val="none" w:sz="0" w:space="0" w:color="auto"/>
                <w:bottom w:val="none" w:sz="0" w:space="0" w:color="auto"/>
                <w:right w:val="none" w:sz="0" w:space="0" w:color="auto"/>
              </w:divBdr>
            </w:div>
            <w:div w:id="1875338573">
              <w:marLeft w:val="0"/>
              <w:marRight w:val="0"/>
              <w:marTop w:val="0"/>
              <w:marBottom w:val="0"/>
              <w:divBdr>
                <w:top w:val="none" w:sz="0" w:space="0" w:color="auto"/>
                <w:left w:val="none" w:sz="0" w:space="0" w:color="auto"/>
                <w:bottom w:val="none" w:sz="0" w:space="0" w:color="auto"/>
                <w:right w:val="none" w:sz="0" w:space="0" w:color="auto"/>
              </w:divBdr>
            </w:div>
            <w:div w:id="1884828981">
              <w:marLeft w:val="0"/>
              <w:marRight w:val="0"/>
              <w:marTop w:val="0"/>
              <w:marBottom w:val="0"/>
              <w:divBdr>
                <w:top w:val="none" w:sz="0" w:space="0" w:color="auto"/>
                <w:left w:val="none" w:sz="0" w:space="0" w:color="auto"/>
                <w:bottom w:val="none" w:sz="0" w:space="0" w:color="auto"/>
                <w:right w:val="none" w:sz="0" w:space="0" w:color="auto"/>
              </w:divBdr>
            </w:div>
            <w:div w:id="1899123093">
              <w:marLeft w:val="0"/>
              <w:marRight w:val="0"/>
              <w:marTop w:val="0"/>
              <w:marBottom w:val="0"/>
              <w:divBdr>
                <w:top w:val="none" w:sz="0" w:space="0" w:color="auto"/>
                <w:left w:val="none" w:sz="0" w:space="0" w:color="auto"/>
                <w:bottom w:val="none" w:sz="0" w:space="0" w:color="auto"/>
                <w:right w:val="none" w:sz="0" w:space="0" w:color="auto"/>
              </w:divBdr>
            </w:div>
            <w:div w:id="1911038440">
              <w:marLeft w:val="0"/>
              <w:marRight w:val="0"/>
              <w:marTop w:val="0"/>
              <w:marBottom w:val="0"/>
              <w:divBdr>
                <w:top w:val="none" w:sz="0" w:space="0" w:color="auto"/>
                <w:left w:val="none" w:sz="0" w:space="0" w:color="auto"/>
                <w:bottom w:val="none" w:sz="0" w:space="0" w:color="auto"/>
                <w:right w:val="none" w:sz="0" w:space="0" w:color="auto"/>
              </w:divBdr>
            </w:div>
            <w:div w:id="1925795365">
              <w:marLeft w:val="0"/>
              <w:marRight w:val="0"/>
              <w:marTop w:val="0"/>
              <w:marBottom w:val="0"/>
              <w:divBdr>
                <w:top w:val="none" w:sz="0" w:space="0" w:color="auto"/>
                <w:left w:val="none" w:sz="0" w:space="0" w:color="auto"/>
                <w:bottom w:val="none" w:sz="0" w:space="0" w:color="auto"/>
                <w:right w:val="none" w:sz="0" w:space="0" w:color="auto"/>
              </w:divBdr>
            </w:div>
            <w:div w:id="1947421819">
              <w:marLeft w:val="0"/>
              <w:marRight w:val="0"/>
              <w:marTop w:val="0"/>
              <w:marBottom w:val="0"/>
              <w:divBdr>
                <w:top w:val="none" w:sz="0" w:space="0" w:color="auto"/>
                <w:left w:val="none" w:sz="0" w:space="0" w:color="auto"/>
                <w:bottom w:val="none" w:sz="0" w:space="0" w:color="auto"/>
                <w:right w:val="none" w:sz="0" w:space="0" w:color="auto"/>
              </w:divBdr>
            </w:div>
            <w:div w:id="2057309667">
              <w:marLeft w:val="0"/>
              <w:marRight w:val="0"/>
              <w:marTop w:val="0"/>
              <w:marBottom w:val="0"/>
              <w:divBdr>
                <w:top w:val="none" w:sz="0" w:space="0" w:color="auto"/>
                <w:left w:val="none" w:sz="0" w:space="0" w:color="auto"/>
                <w:bottom w:val="none" w:sz="0" w:space="0" w:color="auto"/>
                <w:right w:val="none" w:sz="0" w:space="0" w:color="auto"/>
              </w:divBdr>
            </w:div>
            <w:div w:id="2091341267">
              <w:marLeft w:val="0"/>
              <w:marRight w:val="0"/>
              <w:marTop w:val="0"/>
              <w:marBottom w:val="0"/>
              <w:divBdr>
                <w:top w:val="none" w:sz="0" w:space="0" w:color="auto"/>
                <w:left w:val="none" w:sz="0" w:space="0" w:color="auto"/>
                <w:bottom w:val="none" w:sz="0" w:space="0" w:color="auto"/>
                <w:right w:val="none" w:sz="0" w:space="0" w:color="auto"/>
              </w:divBdr>
            </w:div>
            <w:div w:id="2096053148">
              <w:marLeft w:val="0"/>
              <w:marRight w:val="0"/>
              <w:marTop w:val="0"/>
              <w:marBottom w:val="0"/>
              <w:divBdr>
                <w:top w:val="none" w:sz="0" w:space="0" w:color="auto"/>
                <w:left w:val="none" w:sz="0" w:space="0" w:color="auto"/>
                <w:bottom w:val="none" w:sz="0" w:space="0" w:color="auto"/>
                <w:right w:val="none" w:sz="0" w:space="0" w:color="auto"/>
              </w:divBdr>
            </w:div>
            <w:div w:id="2110808021">
              <w:marLeft w:val="0"/>
              <w:marRight w:val="0"/>
              <w:marTop w:val="0"/>
              <w:marBottom w:val="0"/>
              <w:divBdr>
                <w:top w:val="none" w:sz="0" w:space="0" w:color="auto"/>
                <w:left w:val="none" w:sz="0" w:space="0" w:color="auto"/>
                <w:bottom w:val="none" w:sz="0" w:space="0" w:color="auto"/>
                <w:right w:val="none" w:sz="0" w:space="0" w:color="auto"/>
              </w:divBdr>
            </w:div>
            <w:div w:id="2124811542">
              <w:marLeft w:val="0"/>
              <w:marRight w:val="0"/>
              <w:marTop w:val="0"/>
              <w:marBottom w:val="0"/>
              <w:divBdr>
                <w:top w:val="none" w:sz="0" w:space="0" w:color="auto"/>
                <w:left w:val="none" w:sz="0" w:space="0" w:color="auto"/>
                <w:bottom w:val="none" w:sz="0" w:space="0" w:color="auto"/>
                <w:right w:val="none" w:sz="0" w:space="0" w:color="auto"/>
              </w:divBdr>
            </w:div>
            <w:div w:id="21428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8769">
      <w:bodyDiv w:val="1"/>
      <w:marLeft w:val="0"/>
      <w:marRight w:val="0"/>
      <w:marTop w:val="0"/>
      <w:marBottom w:val="0"/>
      <w:divBdr>
        <w:top w:val="none" w:sz="0" w:space="0" w:color="auto"/>
        <w:left w:val="none" w:sz="0" w:space="0" w:color="auto"/>
        <w:bottom w:val="none" w:sz="0" w:space="0" w:color="auto"/>
        <w:right w:val="none" w:sz="0" w:space="0" w:color="auto"/>
      </w:divBdr>
    </w:div>
    <w:div w:id="1327827941">
      <w:bodyDiv w:val="1"/>
      <w:marLeft w:val="0"/>
      <w:marRight w:val="0"/>
      <w:marTop w:val="0"/>
      <w:marBottom w:val="0"/>
      <w:divBdr>
        <w:top w:val="none" w:sz="0" w:space="0" w:color="auto"/>
        <w:left w:val="none" w:sz="0" w:space="0" w:color="auto"/>
        <w:bottom w:val="none" w:sz="0" w:space="0" w:color="auto"/>
        <w:right w:val="none" w:sz="0" w:space="0" w:color="auto"/>
      </w:divBdr>
    </w:div>
    <w:div w:id="1564675700">
      <w:bodyDiv w:val="1"/>
      <w:marLeft w:val="0"/>
      <w:marRight w:val="0"/>
      <w:marTop w:val="0"/>
      <w:marBottom w:val="0"/>
      <w:divBdr>
        <w:top w:val="none" w:sz="0" w:space="0" w:color="auto"/>
        <w:left w:val="none" w:sz="0" w:space="0" w:color="auto"/>
        <w:bottom w:val="none" w:sz="0" w:space="0" w:color="auto"/>
        <w:right w:val="none" w:sz="0" w:space="0" w:color="auto"/>
      </w:divBdr>
    </w:div>
    <w:div w:id="1962224428">
      <w:bodyDiv w:val="1"/>
      <w:marLeft w:val="0"/>
      <w:marRight w:val="0"/>
      <w:marTop w:val="0"/>
      <w:marBottom w:val="0"/>
      <w:divBdr>
        <w:top w:val="none" w:sz="0" w:space="0" w:color="auto"/>
        <w:left w:val="none" w:sz="0" w:space="0" w:color="auto"/>
        <w:bottom w:val="none" w:sz="0" w:space="0" w:color="auto"/>
        <w:right w:val="none" w:sz="0" w:space="0" w:color="auto"/>
      </w:divBdr>
    </w:div>
    <w:div w:id="20393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wizn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gminawizna.pl" TargetMode="External"/><Relationship Id="rId4" Type="http://schemas.openxmlformats.org/officeDocument/2006/relationships/settings" Target="settings.xml"/><Relationship Id="rId9" Type="http://schemas.openxmlformats.org/officeDocument/2006/relationships/hyperlink" Target="mailto:sekretariat@gminawizna.p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87833-D219-48B3-BA8B-FA31F8A1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1661</TotalTime>
  <Pages>22</Pages>
  <Words>7677</Words>
  <Characters>48781</Characters>
  <Application>Microsoft Office Word</Application>
  <DocSecurity>0</DocSecurity>
  <Lines>406</Lines>
  <Paragraphs>112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mklasa</dc:creator>
  <cp:lastModifiedBy>admin</cp:lastModifiedBy>
  <cp:revision>60</cp:revision>
  <cp:lastPrinted>2020-11-13T11:23:00Z</cp:lastPrinted>
  <dcterms:created xsi:type="dcterms:W3CDTF">2021-10-13T08:34:00Z</dcterms:created>
  <dcterms:modified xsi:type="dcterms:W3CDTF">2021-11-26T13:12:00Z</dcterms:modified>
</cp:coreProperties>
</file>